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8431CE" w14:textId="4550559D" w:rsidR="0093157E" w:rsidRPr="00F706E7" w:rsidRDefault="0032261D" w:rsidP="00B05643">
      <w:pPr>
        <w:pStyle w:val="Geenafstand"/>
        <w:spacing w:line="480" w:lineRule="auto"/>
        <w:jc w:val="center"/>
        <w:rPr>
          <w:b/>
          <w:bCs/>
          <w:color w:val="34A3D7" w:themeColor="text1"/>
          <w:sz w:val="48"/>
          <w:szCs w:val="48"/>
        </w:rPr>
      </w:pPr>
      <w:r w:rsidRPr="00F706E7">
        <w:rPr>
          <w:b/>
          <w:bCs/>
          <w:color w:val="34A3D7" w:themeColor="text1"/>
          <w:sz w:val="48"/>
          <w:szCs w:val="48"/>
        </w:rPr>
        <w:t>Snappet</w:t>
      </w:r>
    </w:p>
    <w:p w14:paraId="2FE6E2A9" w14:textId="35F140D3" w:rsidR="0093157E" w:rsidRPr="00F706E7" w:rsidRDefault="0032261D" w:rsidP="00B05643">
      <w:pPr>
        <w:pStyle w:val="Geenafstand"/>
        <w:spacing w:line="480" w:lineRule="auto"/>
        <w:jc w:val="center"/>
        <w:rPr>
          <w:b/>
          <w:bCs/>
          <w:color w:val="34A3D7" w:themeColor="text1"/>
          <w:sz w:val="48"/>
          <w:szCs w:val="48"/>
        </w:rPr>
      </w:pPr>
      <w:r w:rsidRPr="00F706E7">
        <w:rPr>
          <w:b/>
          <w:bCs/>
          <w:color w:val="34A3D7" w:themeColor="text1"/>
          <w:sz w:val="48"/>
          <w:szCs w:val="48"/>
        </w:rPr>
        <w:t>Borgingsdocument</w:t>
      </w:r>
    </w:p>
    <w:p w14:paraId="38EEFB3A" w14:textId="31AF5F47" w:rsidR="0032261D" w:rsidRPr="00F706E7" w:rsidRDefault="0032261D" w:rsidP="00B05643">
      <w:pPr>
        <w:pStyle w:val="Geenafstand"/>
        <w:spacing w:line="480" w:lineRule="auto"/>
        <w:jc w:val="center"/>
        <w:rPr>
          <w:b/>
          <w:bCs/>
          <w:color w:val="34A3D7" w:themeColor="text1"/>
          <w:sz w:val="48"/>
          <w:szCs w:val="48"/>
        </w:rPr>
      </w:pPr>
      <w:r w:rsidRPr="00F706E7">
        <w:rPr>
          <w:b/>
          <w:bCs/>
          <w:color w:val="34A3D7" w:themeColor="text1"/>
          <w:sz w:val="48"/>
          <w:szCs w:val="48"/>
        </w:rPr>
        <w:t>Rekenen</w:t>
      </w:r>
    </w:p>
    <w:p w14:paraId="43B142DA" w14:textId="77777777" w:rsidR="0032261D" w:rsidRDefault="0032261D" w:rsidP="00B21AE5">
      <w:pPr>
        <w:pStyle w:val="Geenafstand"/>
      </w:pPr>
    </w:p>
    <w:p w14:paraId="3D1E80E3" w14:textId="2FF5A3C8" w:rsidR="00D04F50" w:rsidRDefault="00146CB8" w:rsidP="00B21AE5">
      <w:pPr>
        <w:pStyle w:val="Geenafstand"/>
      </w:pPr>
      <w:r>
        <w:rPr>
          <w:rFonts w:asciiTheme="majorHAnsi" w:hAnsiTheme="majorHAnsi" w:cstheme="majorHAnsi"/>
          <w:noProof/>
          <w:lang w:eastAsia="nl-NL"/>
        </w:rPr>
        <mc:AlternateContent>
          <mc:Choice Requires="wps">
            <w:drawing>
              <wp:anchor distT="0" distB="0" distL="114300" distR="114300" simplePos="0" relativeHeight="251658240" behindDoc="0" locked="0" layoutInCell="1" allowOverlap="1" wp14:anchorId="60A8F877" wp14:editId="7D98EB39">
                <wp:simplePos x="0" y="0"/>
                <wp:positionH relativeFrom="margin">
                  <wp:align>left</wp:align>
                </wp:positionH>
                <wp:positionV relativeFrom="paragraph">
                  <wp:posOffset>4288790</wp:posOffset>
                </wp:positionV>
                <wp:extent cx="5610225" cy="1876425"/>
                <wp:effectExtent l="0" t="0" r="28575" b="28575"/>
                <wp:wrapNone/>
                <wp:docPr id="3" name="Rechthoek: afgeronde hoeken 3"/>
                <wp:cNvGraphicFramePr/>
                <a:graphic xmlns:a="http://schemas.openxmlformats.org/drawingml/2006/main">
                  <a:graphicData uri="http://schemas.microsoft.com/office/word/2010/wordprocessingShape">
                    <wps:wsp>
                      <wps:cNvSpPr/>
                      <wps:spPr>
                        <a:xfrm>
                          <a:off x="0" y="0"/>
                          <a:ext cx="5610225" cy="1876425"/>
                        </a:xfrm>
                        <a:prstGeom prst="roundRect">
                          <a:avLst/>
                        </a:prstGeom>
                        <a:solidFill>
                          <a:schemeClr val="accent6">
                            <a:lumMod val="20000"/>
                            <a:lumOff val="80000"/>
                          </a:schemeClr>
                        </a:solidFill>
                        <a:ln>
                          <a:solidFill>
                            <a:schemeClr val="accent6">
                              <a:lumMod val="20000"/>
                              <a:lumOff val="80000"/>
                            </a:schemeClr>
                          </a:solidFill>
                        </a:ln>
                        <a:effectLst/>
                      </wps:spPr>
                      <wps:style>
                        <a:lnRef idx="1">
                          <a:schemeClr val="accent6"/>
                        </a:lnRef>
                        <a:fillRef idx="3">
                          <a:schemeClr val="accent6"/>
                        </a:fillRef>
                        <a:effectRef idx="2">
                          <a:schemeClr val="accent6"/>
                        </a:effectRef>
                        <a:fontRef idx="minor">
                          <a:schemeClr val="lt1"/>
                        </a:fontRef>
                      </wps:style>
                      <wps:txbx>
                        <w:txbxContent>
                          <w:p w14:paraId="72C00EDA" w14:textId="566B8B35" w:rsidR="00146CB8" w:rsidRPr="008D7FB4" w:rsidRDefault="00146CB8" w:rsidP="00146CB8">
                            <w:pPr>
                              <w:pStyle w:val="Geenafstand"/>
                              <w:ind w:firstLine="720"/>
                              <w:rPr>
                                <w:color w:val="333333" w:themeColor="text2"/>
                                <w:sz w:val="32"/>
                                <w:szCs w:val="32"/>
                              </w:rPr>
                            </w:pPr>
                            <w:r w:rsidRPr="008D7FB4">
                              <w:rPr>
                                <w:color w:val="333333" w:themeColor="text2"/>
                                <w:sz w:val="32"/>
                                <w:szCs w:val="32"/>
                              </w:rPr>
                              <w:t>Naam school:</w:t>
                            </w:r>
                            <w:r w:rsidR="005A7F3F" w:rsidRPr="008D7FB4">
                              <w:rPr>
                                <w:color w:val="333333" w:themeColor="text2"/>
                                <w:sz w:val="32"/>
                                <w:szCs w:val="32"/>
                              </w:rPr>
                              <w:t xml:space="preserve"> </w:t>
                            </w:r>
                          </w:p>
                          <w:p w14:paraId="1970880B" w14:textId="77777777" w:rsidR="00146CB8" w:rsidRPr="008D7FB4" w:rsidRDefault="00146CB8" w:rsidP="00146CB8">
                            <w:pPr>
                              <w:pStyle w:val="Geenafstand"/>
                              <w:rPr>
                                <w:color w:val="333333" w:themeColor="text2"/>
                                <w:sz w:val="32"/>
                                <w:szCs w:val="32"/>
                              </w:rPr>
                            </w:pPr>
                          </w:p>
                          <w:p w14:paraId="7AEE19D7" w14:textId="76C8666A" w:rsidR="00146CB8" w:rsidRPr="008D7FB4" w:rsidRDefault="00146CB8" w:rsidP="00146CB8">
                            <w:pPr>
                              <w:pStyle w:val="Geenafstand"/>
                              <w:ind w:firstLine="720"/>
                              <w:rPr>
                                <w:color w:val="333333" w:themeColor="text2"/>
                                <w:sz w:val="32"/>
                                <w:szCs w:val="32"/>
                              </w:rPr>
                            </w:pPr>
                            <w:r w:rsidRPr="008D7FB4">
                              <w:rPr>
                                <w:color w:val="333333" w:themeColor="text2"/>
                                <w:sz w:val="32"/>
                                <w:szCs w:val="32"/>
                              </w:rPr>
                              <w:t>Datum:</w:t>
                            </w:r>
                            <w:r w:rsidR="005A7F3F" w:rsidRPr="008D7FB4">
                              <w:rPr>
                                <w:color w:val="333333" w:themeColor="text2"/>
                                <w:sz w:val="32"/>
                                <w:szCs w:val="32"/>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0A8F877" id="Rechthoek: afgeronde hoeken 3" o:spid="_x0000_s1026" style="position:absolute;margin-left:0;margin-top:337.7pt;width:441.75pt;height:147.75pt;z-index:25165824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" fillcolor="#f2f2f2 [665]" strokecolor="#f2f2f2 [665]">
                <v:textbox>
                  <w:txbxContent>
                    <w:p w14:paraId="72C00EDA" w14:textId="566B8B35" w:rsidR="00146CB8" w:rsidRPr="008D7FB4" w:rsidRDefault="00146CB8" w:rsidP="00146CB8">
                      <w:pPr>
                        <w:pStyle w:val="Geenafstand"/>
                        <w:ind w:firstLine="720"/>
                        <w:rPr>
                          <w:color w:val="333333" w:themeColor="text2"/>
                          <w:sz w:val="32"/>
                          <w:szCs w:val="32"/>
                        </w:rPr>
                      </w:pPr>
                      <w:r w:rsidRPr="008D7FB4">
                        <w:rPr>
                          <w:color w:val="333333" w:themeColor="text2"/>
                          <w:sz w:val="32"/>
                          <w:szCs w:val="32"/>
                        </w:rPr>
                        <w:t>Naam school:</w:t>
                      </w:r>
                      <w:r w:rsidR="005A7F3F" w:rsidRPr="008D7FB4">
                        <w:rPr>
                          <w:color w:val="333333" w:themeColor="text2"/>
                          <w:sz w:val="32"/>
                          <w:szCs w:val="32"/>
                        </w:rPr>
                        <w:t xml:space="preserve"> </w:t>
                      </w:r>
                    </w:p>
                    <w:p w14:paraId="1970880B" w14:textId="77777777" w:rsidR="00146CB8" w:rsidRPr="008D7FB4" w:rsidRDefault="00146CB8" w:rsidP="00146CB8">
                      <w:pPr>
                        <w:pStyle w:val="Geenafstand"/>
                        <w:rPr>
                          <w:color w:val="333333" w:themeColor="text2"/>
                          <w:sz w:val="32"/>
                          <w:szCs w:val="32"/>
                        </w:rPr>
                      </w:pPr>
                    </w:p>
                    <w:p w14:paraId="7AEE19D7" w14:textId="76C8666A" w:rsidR="00146CB8" w:rsidRPr="008D7FB4" w:rsidRDefault="00146CB8" w:rsidP="00146CB8">
                      <w:pPr>
                        <w:pStyle w:val="Geenafstand"/>
                        <w:ind w:firstLine="720"/>
                        <w:rPr>
                          <w:color w:val="333333" w:themeColor="text2"/>
                          <w:sz w:val="32"/>
                          <w:szCs w:val="32"/>
                        </w:rPr>
                      </w:pPr>
                      <w:r w:rsidRPr="008D7FB4">
                        <w:rPr>
                          <w:color w:val="333333" w:themeColor="text2"/>
                          <w:sz w:val="32"/>
                          <w:szCs w:val="32"/>
                        </w:rPr>
                        <w:t>Datum:</w:t>
                      </w:r>
                      <w:r w:rsidR="005A7F3F" w:rsidRPr="008D7FB4">
                        <w:rPr>
                          <w:color w:val="333333" w:themeColor="text2"/>
                          <w:sz w:val="32"/>
                          <w:szCs w:val="32"/>
                        </w:rPr>
                        <w:t xml:space="preserve"> </w:t>
                      </w:r>
                    </w:p>
                  </w:txbxContent>
                </v:textbox>
                <w10:wrap anchorx="margin"/>
              </v:roundrect>
            </w:pict>
          </mc:Fallback>
        </mc:AlternateContent>
      </w:r>
      <w:r w:rsidR="00F706E7" w:rsidRPr="009A4F72">
        <w:rPr>
          <w:rFonts w:asciiTheme="majorHAnsi" w:hAnsiTheme="majorHAnsi" w:cstheme="majorHAnsi"/>
          <w:noProof/>
          <w:lang w:eastAsia="nl-NL"/>
        </w:rPr>
        <w:drawing>
          <wp:inline distT="0" distB="0" distL="0" distR="0" wp14:anchorId="30E2C3F0" wp14:editId="4C14BFC6">
            <wp:extent cx="5730949" cy="4432634"/>
            <wp:effectExtent l="0" t="0" r="0" b="0"/>
            <wp:docPr id="2" name="Afbeelding 2" descr="Afbeelding met tekst, vectorafbeeldingen, speelgoe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descr="Afbeelding met tekst, vectorafbeeldingen, speelgoed&#10;&#10;Automatisch gegenereerde beschrijvin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0151" t="11812" r="9192" b="5008"/>
                    <a:stretch/>
                  </pic:blipFill>
                  <pic:spPr bwMode="auto">
                    <a:xfrm>
                      <a:off x="0" y="0"/>
                      <a:ext cx="5736994" cy="4437309"/>
                    </a:xfrm>
                    <a:prstGeom prst="rect">
                      <a:avLst/>
                    </a:prstGeom>
                    <a:noFill/>
                    <a:ln>
                      <a:noFill/>
                    </a:ln>
                    <a:extLst>
                      <a:ext uri="{53640926-AAD7-44D8-BBD7-CCE9431645EC}">
                        <a14:shadowObscured xmlns:a14="http://schemas.microsoft.com/office/drawing/2010/main"/>
                      </a:ext>
                    </a:extLst>
                  </pic:spPr>
                </pic:pic>
              </a:graphicData>
            </a:graphic>
          </wp:inline>
        </w:drawing>
      </w:r>
    </w:p>
    <w:p w14:paraId="731AF5C5" w14:textId="77777777" w:rsidR="00D04F50" w:rsidRDefault="00D04F50" w:rsidP="00B21AE5">
      <w:pPr>
        <w:pStyle w:val="Geenafstand"/>
      </w:pPr>
    </w:p>
    <w:p w14:paraId="6F77CAE5" w14:textId="68A278D5" w:rsidR="00D04F50" w:rsidRDefault="00D04F50" w:rsidP="00B21AE5">
      <w:pPr>
        <w:pStyle w:val="Geenafstand"/>
      </w:pPr>
    </w:p>
    <w:p w14:paraId="2A4E94CA" w14:textId="456FDF94" w:rsidR="00D04F50" w:rsidRDefault="00D04F50" w:rsidP="00B21AE5">
      <w:pPr>
        <w:pStyle w:val="Geenafstand"/>
      </w:pPr>
    </w:p>
    <w:p w14:paraId="4051AC88" w14:textId="139AAD43" w:rsidR="00B05643" w:rsidRDefault="00B05643" w:rsidP="00B21AE5">
      <w:pPr>
        <w:pStyle w:val="Geenafstand"/>
        <w:sectPr w:rsidR="00B05643" w:rsidSect="00621F82">
          <w:pgSz w:w="11906" w:h="16838"/>
          <w:pgMar w:top="1417" w:right="1417" w:bottom="1417" w:left="1417" w:header="708" w:footer="708" w:gutter="0"/>
          <w:cols w:space="708"/>
          <w:docGrid w:linePitch="360"/>
        </w:sectPr>
      </w:pPr>
    </w:p>
    <w:p w14:paraId="250AF315" w14:textId="49645EB7" w:rsidR="00246D25" w:rsidRPr="00246D25" w:rsidRDefault="00246D25" w:rsidP="008E787A">
      <w:pPr>
        <w:pStyle w:val="Geenafstand"/>
        <w:numPr>
          <w:ilvl w:val="0"/>
          <w:numId w:val="9"/>
        </w:numPr>
        <w:rPr>
          <w:b/>
          <w:bCs/>
          <w:sz w:val="32"/>
          <w:szCs w:val="32"/>
        </w:rPr>
      </w:pPr>
      <w:r w:rsidRPr="00246D25">
        <w:rPr>
          <w:b/>
          <w:bCs/>
          <w:sz w:val="32"/>
          <w:szCs w:val="32"/>
        </w:rPr>
        <w:lastRenderedPageBreak/>
        <w:t>Inleiding</w:t>
      </w:r>
    </w:p>
    <w:p w14:paraId="4247BAA3" w14:textId="77777777" w:rsidR="00246D25" w:rsidRDefault="00246D25" w:rsidP="00B21AE5">
      <w:pPr>
        <w:pStyle w:val="Geenafstand"/>
      </w:pPr>
    </w:p>
    <w:p w14:paraId="5435B60E" w14:textId="6F3734CD" w:rsidR="00B21AE5" w:rsidRDefault="00B21AE5" w:rsidP="00B21AE5">
      <w:pPr>
        <w:pStyle w:val="Geenafstand"/>
      </w:pPr>
      <w:r w:rsidRPr="00CF5CD9">
        <w:t>Snappet</w:t>
      </w:r>
      <w:r>
        <w:t xml:space="preserve"> is een </w:t>
      </w:r>
      <w:r w:rsidRPr="00CF5CD9">
        <w:t>complete lesmethode voor het basisonderwijs.</w:t>
      </w:r>
      <w:r>
        <w:t xml:space="preserve"> Het biedt i</w:t>
      </w:r>
      <w:r w:rsidRPr="00CF5CD9">
        <w:t>nteractieve instructielessen</w:t>
      </w:r>
      <w:r>
        <w:t xml:space="preserve"> en</w:t>
      </w:r>
      <w:r w:rsidRPr="00CF5CD9">
        <w:t xml:space="preserve"> adaptieve lesstof om alles uit iedere leerling te halen.</w:t>
      </w:r>
      <w:r>
        <w:t xml:space="preserve"> In dit document beschrijven we hoe wij Snappet inzetten op onze school passend bij wat wij belangrijk vinden in ons onderwijs. Voor een uitgebreide uitleg van Snappet over onder andere de verschillende pagina’s en de didactiek erachter verwijzen we je naar de Algemene Handleiding van Snappet.  </w:t>
      </w:r>
    </w:p>
    <w:p w14:paraId="6249369B" w14:textId="77777777" w:rsidR="00B21AE5" w:rsidRDefault="00B21AE5" w:rsidP="00B21AE5">
      <w:pPr>
        <w:pStyle w:val="Geenafstand"/>
      </w:pPr>
    </w:p>
    <w:tbl>
      <w:tblPr>
        <w:tblStyle w:val="Tabelraster"/>
        <w:tblW w:w="0" w:type="auto"/>
        <w:tblBorders>
          <w:top w:val="single" w:sz="8" w:space="0" w:color="D4D4D4" w:themeColor="accent5" w:themeTint="66"/>
          <w:left w:val="single" w:sz="8" w:space="0" w:color="D4D4D4" w:themeColor="accent5" w:themeTint="66"/>
          <w:bottom w:val="single" w:sz="8" w:space="0" w:color="D4D4D4" w:themeColor="accent5" w:themeTint="66"/>
          <w:right w:val="single" w:sz="8" w:space="0" w:color="D4D4D4" w:themeColor="accent5" w:themeTint="66"/>
          <w:insideH w:val="single" w:sz="8" w:space="0" w:color="D4D4D4" w:themeColor="accent5" w:themeTint="66"/>
          <w:insideV w:val="single" w:sz="8" w:space="0" w:color="D4D4D4" w:themeColor="accent5" w:themeTint="66"/>
        </w:tblBorders>
        <w:tblLook w:val="04A0" w:firstRow="1" w:lastRow="0" w:firstColumn="1" w:lastColumn="0" w:noHBand="0" w:noVBand="1"/>
      </w:tblPr>
      <w:tblGrid>
        <w:gridCol w:w="9052"/>
      </w:tblGrid>
      <w:tr w:rsidR="00F3155B" w:rsidRPr="0047099A" w14:paraId="3F859527" w14:textId="77777777" w:rsidTr="00D04F50">
        <w:tc>
          <w:tcPr>
            <w:tcW w:w="9062" w:type="dxa"/>
          </w:tcPr>
          <w:p w14:paraId="7DD97D8A" w14:textId="77777777" w:rsidR="00F3155B" w:rsidRPr="0082061F" w:rsidRDefault="00F3155B" w:rsidP="00026A90">
            <w:pPr>
              <w:pStyle w:val="Geenafstand"/>
              <w:rPr>
                <w:i/>
                <w:iCs/>
                <w:color w:val="949494" w:themeColor="accent5"/>
              </w:rPr>
            </w:pPr>
            <w:r w:rsidRPr="0082061F">
              <w:rPr>
                <w:i/>
                <w:iCs/>
                <w:color w:val="949494" w:themeColor="accent5"/>
              </w:rPr>
              <w:t>De manier waarop we Snappet inzetten in de dagelijkse praktijk past bij wat wij belangrijk vinden in ons onderwijs. Wij vinden het belangrijk in ons onderwijs dat …</w:t>
            </w:r>
          </w:p>
          <w:p w14:paraId="1BB20D99" w14:textId="77777777" w:rsidR="00F3155B" w:rsidRDefault="00F3155B" w:rsidP="00026A90">
            <w:pPr>
              <w:pStyle w:val="Geenafstand"/>
            </w:pPr>
          </w:p>
          <w:p w14:paraId="18C060CE" w14:textId="77777777" w:rsidR="00F3155B" w:rsidRDefault="00F3155B" w:rsidP="00026A90">
            <w:pPr>
              <w:pStyle w:val="Geenafstand"/>
            </w:pPr>
          </w:p>
          <w:p w14:paraId="274E777C" w14:textId="77777777" w:rsidR="00F3155B" w:rsidRDefault="00F3155B" w:rsidP="00026A90">
            <w:pPr>
              <w:pStyle w:val="Geenafstand"/>
            </w:pPr>
          </w:p>
          <w:p w14:paraId="084A8FD1" w14:textId="77777777" w:rsidR="00F3155B" w:rsidRDefault="00F3155B" w:rsidP="00026A90">
            <w:pPr>
              <w:pStyle w:val="Geenafstand"/>
            </w:pPr>
          </w:p>
          <w:p w14:paraId="2F7BE825" w14:textId="77777777" w:rsidR="00F3155B" w:rsidRDefault="00F3155B" w:rsidP="00026A90">
            <w:pPr>
              <w:pStyle w:val="Geenafstand"/>
            </w:pPr>
          </w:p>
        </w:tc>
      </w:tr>
    </w:tbl>
    <w:p w14:paraId="7DA0BE59" w14:textId="77777777" w:rsidR="0047099A" w:rsidRDefault="0047099A" w:rsidP="00B21AE5">
      <w:pPr>
        <w:pStyle w:val="Geenafstand"/>
      </w:pPr>
    </w:p>
    <w:p w14:paraId="1AB34E86" w14:textId="2B628925" w:rsidR="0047099A" w:rsidRDefault="0047099A" w:rsidP="0047099A">
      <w:pPr>
        <w:pStyle w:val="Geenafstand"/>
      </w:pPr>
      <w:r w:rsidRPr="00B21AE5">
        <w:t>Omdat we Snappet dagelijks inzetten in de klas, is het van belang om het werken met Snappet goed te organiseren</w:t>
      </w:r>
      <w:r w:rsidR="00246D25">
        <w:t xml:space="preserve"> en dat</w:t>
      </w:r>
      <w:r w:rsidRPr="00B21AE5">
        <w:t xml:space="preserve"> we de inzet continu evalueren en borgen. </w:t>
      </w:r>
      <w:r>
        <w:t>Daarom werken we dit document</w:t>
      </w:r>
      <w:r w:rsidR="00246D25">
        <w:t xml:space="preserve"> uit in verschillende onderwerpen, waarvoor we richtlijnen opstellen passend bij onze visie.</w:t>
      </w:r>
      <w:r w:rsidR="00112DE5">
        <w:t xml:space="preserve"> Over de volgende onderwerpen kunnen werkafspraken worden gemaakt</w:t>
      </w:r>
      <w:r w:rsidR="00246D25">
        <w:t>:</w:t>
      </w:r>
    </w:p>
    <w:p w14:paraId="1C5CFBDD" w14:textId="7E64B706" w:rsidR="00246D25" w:rsidRDefault="00246D25" w:rsidP="00246D25">
      <w:pPr>
        <w:pStyle w:val="Geenafstand"/>
        <w:numPr>
          <w:ilvl w:val="0"/>
          <w:numId w:val="7"/>
        </w:numPr>
      </w:pPr>
      <w:r>
        <w:t>Organisatie</w:t>
      </w:r>
    </w:p>
    <w:p w14:paraId="78CE56F7" w14:textId="63F4B0C0" w:rsidR="00246D25" w:rsidRDefault="00246D25" w:rsidP="00246D25">
      <w:pPr>
        <w:pStyle w:val="Geenafstand"/>
        <w:numPr>
          <w:ilvl w:val="0"/>
          <w:numId w:val="7"/>
        </w:numPr>
      </w:pPr>
      <w:r>
        <w:t>Methoden en didactiek</w:t>
      </w:r>
    </w:p>
    <w:p w14:paraId="145EC950" w14:textId="64630D91" w:rsidR="00246D25" w:rsidRDefault="00246D25" w:rsidP="00246D25">
      <w:pPr>
        <w:pStyle w:val="Geenafstand"/>
        <w:numPr>
          <w:ilvl w:val="0"/>
          <w:numId w:val="7"/>
        </w:numPr>
      </w:pPr>
      <w:r>
        <w:t>Lesopbouw</w:t>
      </w:r>
    </w:p>
    <w:p w14:paraId="470C52AF" w14:textId="5C1C3EA5" w:rsidR="00246D25" w:rsidRDefault="00246D25" w:rsidP="00246D25">
      <w:pPr>
        <w:pStyle w:val="Geenafstand"/>
        <w:numPr>
          <w:ilvl w:val="0"/>
          <w:numId w:val="7"/>
        </w:numPr>
      </w:pPr>
      <w:r>
        <w:t>Monitoring en analyse</w:t>
      </w:r>
    </w:p>
    <w:p w14:paraId="429C349B" w14:textId="549E539C" w:rsidR="00246D25" w:rsidRDefault="00ED7213" w:rsidP="00246D25">
      <w:pPr>
        <w:pStyle w:val="Geenafstand"/>
        <w:numPr>
          <w:ilvl w:val="0"/>
          <w:numId w:val="7"/>
        </w:numPr>
      </w:pPr>
      <w:r>
        <w:t>Differentiatie in de klas</w:t>
      </w:r>
    </w:p>
    <w:p w14:paraId="133D43F2" w14:textId="0B5CEC68" w:rsidR="00ED7213" w:rsidRDefault="00ED7213" w:rsidP="00ED7213">
      <w:pPr>
        <w:pStyle w:val="Geenafstand"/>
        <w:numPr>
          <w:ilvl w:val="0"/>
          <w:numId w:val="7"/>
        </w:numPr>
      </w:pPr>
      <w:r w:rsidRPr="00ED7213">
        <w:t>Eigenaarschap en feedback aan de leerlingen</w:t>
      </w:r>
    </w:p>
    <w:p w14:paraId="0C8D4DAE" w14:textId="77777777" w:rsidR="003857BD" w:rsidRPr="007E541B" w:rsidRDefault="003857BD">
      <w:pPr>
        <w:rPr>
          <w:lang w:val="nl-NL"/>
        </w:rPr>
      </w:pPr>
    </w:p>
    <w:p w14:paraId="149A4935" w14:textId="7DF71FD6" w:rsidR="003857BD" w:rsidRDefault="003857BD">
      <w:pPr>
        <w:rPr>
          <w:rFonts w:ascii="Calibri" w:hAnsi="Calibri"/>
          <w:lang w:val="nl-NL"/>
        </w:rPr>
      </w:pPr>
      <w:r w:rsidRPr="007E541B">
        <w:rPr>
          <w:lang w:val="nl-NL"/>
        </w:rPr>
        <w:br w:type="page"/>
      </w:r>
    </w:p>
    <w:tbl>
      <w:tblPr>
        <w:tblStyle w:val="Tabelraster"/>
        <w:tblW w:w="0" w:type="auto"/>
        <w:tblBorders>
          <w:top w:val="single" w:sz="8" w:space="0" w:color="D4D4D4" w:themeColor="accent5" w:themeTint="66"/>
          <w:left w:val="single" w:sz="8" w:space="0" w:color="D4D4D4" w:themeColor="accent5" w:themeTint="66"/>
          <w:bottom w:val="single" w:sz="8" w:space="0" w:color="D4D4D4" w:themeColor="accent5" w:themeTint="66"/>
          <w:right w:val="single" w:sz="8" w:space="0" w:color="D4D4D4" w:themeColor="accent5" w:themeTint="66"/>
          <w:insideH w:val="single" w:sz="8" w:space="0" w:color="D4D4D4" w:themeColor="accent5" w:themeTint="66"/>
          <w:insideV w:val="single" w:sz="8" w:space="0" w:color="D4D4D4" w:themeColor="accent5" w:themeTint="66"/>
        </w:tblBorders>
        <w:tblLook w:val="04A0" w:firstRow="1" w:lastRow="0" w:firstColumn="1" w:lastColumn="0" w:noHBand="0" w:noVBand="1"/>
      </w:tblPr>
      <w:tblGrid>
        <w:gridCol w:w="2829"/>
        <w:gridCol w:w="6223"/>
      </w:tblGrid>
      <w:tr w:rsidR="00CF6D0A" w:rsidRPr="008E787A" w14:paraId="70C6F6C0" w14:textId="77777777" w:rsidTr="00B82AA8">
        <w:trPr>
          <w:trHeight w:val="1418"/>
        </w:trPr>
        <w:tc>
          <w:tcPr>
            <w:tcW w:w="9052" w:type="dxa"/>
            <w:gridSpan w:val="2"/>
            <w:shd w:val="clear" w:color="auto" w:fill="D6ECF7" w:themeFill="accent1" w:themeFillTint="33"/>
          </w:tcPr>
          <w:p w14:paraId="74F8CC4E" w14:textId="4D9EA017" w:rsidR="00CF6D0A" w:rsidRPr="008E787A" w:rsidRDefault="00CF6D0A" w:rsidP="008E787A">
            <w:pPr>
              <w:pStyle w:val="Geenafstand"/>
              <w:numPr>
                <w:ilvl w:val="0"/>
                <w:numId w:val="9"/>
              </w:numPr>
              <w:rPr>
                <w:b/>
                <w:bCs/>
                <w:sz w:val="32"/>
                <w:szCs w:val="32"/>
              </w:rPr>
            </w:pPr>
            <w:r w:rsidRPr="008E787A">
              <w:rPr>
                <w:b/>
                <w:bCs/>
                <w:sz w:val="32"/>
                <w:szCs w:val="32"/>
              </w:rPr>
              <w:lastRenderedPageBreak/>
              <w:t>Organisatie</w:t>
            </w:r>
          </w:p>
          <w:p w14:paraId="07C2B564" w14:textId="77777777" w:rsidR="00CF6D0A" w:rsidRPr="008E787A" w:rsidRDefault="00CF6D0A" w:rsidP="00026A90">
            <w:pPr>
              <w:pStyle w:val="Geenafstand"/>
            </w:pPr>
            <w:r w:rsidRPr="008E787A">
              <w:t xml:space="preserve">Omdat we Snappet dagelijks inzetten in de klas, is het van belang om het werken met Snappet goed te organiseren zodat we de inzet continu evalueren en kunnen borgen. Hieronder beschrijven we de organisatie op schoolniveau omtrent Snappet. </w:t>
            </w:r>
          </w:p>
          <w:p w14:paraId="53B563EA" w14:textId="77777777" w:rsidR="00CF6D0A" w:rsidRPr="008E787A" w:rsidRDefault="00CF6D0A" w:rsidP="00026A90">
            <w:pPr>
              <w:pStyle w:val="Geenafstand"/>
              <w:rPr>
                <w:b/>
                <w:bCs/>
                <w:sz w:val="12"/>
                <w:szCs w:val="12"/>
              </w:rPr>
            </w:pPr>
          </w:p>
        </w:tc>
      </w:tr>
      <w:tr w:rsidR="00CF6D0A" w:rsidRPr="00077222" w14:paraId="7D7217A4" w14:textId="77777777" w:rsidTr="00B82AA8">
        <w:trPr>
          <w:trHeight w:val="2268"/>
        </w:trPr>
        <w:tc>
          <w:tcPr>
            <w:tcW w:w="2829" w:type="dxa"/>
            <w:vAlign w:val="center"/>
          </w:tcPr>
          <w:p w14:paraId="5EC221B2" w14:textId="77777777" w:rsidR="00CF6D0A" w:rsidRDefault="00CF6D0A" w:rsidP="00026A90">
            <w:pPr>
              <w:pStyle w:val="Geenafstand"/>
            </w:pPr>
            <w:r>
              <w:t>Taken en verantwoordelijkheden</w:t>
            </w:r>
          </w:p>
          <w:p w14:paraId="5893A1FF" w14:textId="77777777" w:rsidR="00CF6D0A" w:rsidRDefault="00CF6D0A" w:rsidP="00026A90">
            <w:pPr>
              <w:pStyle w:val="Geenafstand"/>
            </w:pPr>
          </w:p>
          <w:p w14:paraId="32BAA8E7" w14:textId="4617A064" w:rsidR="00CF6D0A" w:rsidRPr="00F3155B" w:rsidRDefault="00CF6D0A" w:rsidP="00026A90">
            <w:pPr>
              <w:pStyle w:val="Geenafstand"/>
            </w:pPr>
            <w:r w:rsidRPr="006C55D3">
              <w:rPr>
                <w:i/>
                <w:iCs/>
                <w:color w:val="949494" w:themeColor="accent5"/>
              </w:rPr>
              <w:t xml:space="preserve">Denk aan: De </w:t>
            </w:r>
            <w:proofErr w:type="spellStart"/>
            <w:r w:rsidRPr="006C55D3">
              <w:rPr>
                <w:i/>
                <w:iCs/>
                <w:color w:val="949494" w:themeColor="accent5"/>
              </w:rPr>
              <w:t>Snappetcoördinator</w:t>
            </w:r>
            <w:proofErr w:type="spellEnd"/>
            <w:r w:rsidRPr="006C55D3">
              <w:rPr>
                <w:i/>
                <w:iCs/>
                <w:color w:val="949494" w:themeColor="accent5"/>
              </w:rPr>
              <w:t xml:space="preserve"> /-werkgroep, </w:t>
            </w:r>
            <w:proofErr w:type="spellStart"/>
            <w:r w:rsidRPr="006C55D3">
              <w:rPr>
                <w:i/>
                <w:iCs/>
                <w:color w:val="949494" w:themeColor="accent5"/>
              </w:rPr>
              <w:t>IB’er</w:t>
            </w:r>
            <w:proofErr w:type="spellEnd"/>
            <w:r w:rsidR="00DF3D14" w:rsidRPr="006C55D3">
              <w:rPr>
                <w:i/>
                <w:iCs/>
                <w:color w:val="949494" w:themeColor="accent5"/>
              </w:rPr>
              <w:t>,</w:t>
            </w:r>
            <w:r w:rsidRPr="006C55D3">
              <w:rPr>
                <w:i/>
                <w:iCs/>
                <w:color w:val="949494" w:themeColor="accent5"/>
              </w:rPr>
              <w:t xml:space="preserve"> directie. rekencoördinator, ICT-coördinator</w:t>
            </w:r>
          </w:p>
        </w:tc>
        <w:tc>
          <w:tcPr>
            <w:tcW w:w="6223" w:type="dxa"/>
          </w:tcPr>
          <w:p w14:paraId="3DEE63A9" w14:textId="20BCDE17" w:rsidR="00C12B90" w:rsidRPr="00C12B90" w:rsidRDefault="00C12B90" w:rsidP="003554D2">
            <w:pPr>
              <w:pStyle w:val="Geenafstand"/>
            </w:pPr>
          </w:p>
        </w:tc>
      </w:tr>
      <w:tr w:rsidR="00CF6D0A" w:rsidRPr="00077222" w14:paraId="32EE087E" w14:textId="77777777" w:rsidTr="00B82AA8">
        <w:trPr>
          <w:trHeight w:val="2268"/>
        </w:trPr>
        <w:tc>
          <w:tcPr>
            <w:tcW w:w="2829" w:type="dxa"/>
            <w:vAlign w:val="center"/>
          </w:tcPr>
          <w:p w14:paraId="1D01F933" w14:textId="77777777" w:rsidR="00CF6D0A" w:rsidRDefault="00CF6D0A" w:rsidP="00026A90">
            <w:pPr>
              <w:pStyle w:val="Geenafstand"/>
            </w:pPr>
            <w:r>
              <w:t>Snappet teamoverleg</w:t>
            </w:r>
          </w:p>
          <w:p w14:paraId="6FC1CE80" w14:textId="77777777" w:rsidR="00CF6D0A" w:rsidRDefault="00CF6D0A" w:rsidP="00026A90">
            <w:pPr>
              <w:pStyle w:val="Geenafstand"/>
            </w:pPr>
          </w:p>
          <w:p w14:paraId="791BEE72" w14:textId="77777777" w:rsidR="00CF6D0A" w:rsidRPr="005A4C0B" w:rsidRDefault="00CF6D0A" w:rsidP="00026A90">
            <w:pPr>
              <w:pStyle w:val="Geenafstand"/>
            </w:pPr>
            <w:r w:rsidRPr="006C55D3">
              <w:rPr>
                <w:i/>
                <w:iCs/>
                <w:color w:val="949494" w:themeColor="accent5"/>
              </w:rPr>
              <w:t>Denk aan: planning, inhoud, verantwoordelijke</w:t>
            </w:r>
          </w:p>
        </w:tc>
        <w:tc>
          <w:tcPr>
            <w:tcW w:w="6223" w:type="dxa"/>
          </w:tcPr>
          <w:p w14:paraId="3F97859F" w14:textId="16447D2E" w:rsidR="003D5C65" w:rsidRPr="003D5C65" w:rsidRDefault="003D5C65" w:rsidP="003554D2">
            <w:pPr>
              <w:pStyle w:val="Geenafstand"/>
              <w:rPr>
                <w:color w:val="FF0000"/>
              </w:rPr>
            </w:pPr>
          </w:p>
        </w:tc>
      </w:tr>
      <w:tr w:rsidR="00CF6D0A" w:rsidRPr="00077222" w14:paraId="3456AB1E" w14:textId="77777777" w:rsidTr="00B82AA8">
        <w:trPr>
          <w:trHeight w:val="2268"/>
        </w:trPr>
        <w:tc>
          <w:tcPr>
            <w:tcW w:w="2829" w:type="dxa"/>
            <w:vAlign w:val="center"/>
          </w:tcPr>
          <w:p w14:paraId="70C89A8B" w14:textId="77777777" w:rsidR="00CF6D0A" w:rsidRDefault="00CF6D0A" w:rsidP="00026A90">
            <w:pPr>
              <w:pStyle w:val="Geenafstand"/>
            </w:pPr>
            <w:r>
              <w:t>Kennisdeling</w:t>
            </w:r>
          </w:p>
          <w:p w14:paraId="5ADDBF5B" w14:textId="77777777" w:rsidR="00CF6D0A" w:rsidRDefault="00CF6D0A" w:rsidP="00026A90">
            <w:pPr>
              <w:pStyle w:val="Geenafstand"/>
            </w:pPr>
          </w:p>
          <w:p w14:paraId="0802DF74" w14:textId="77777777" w:rsidR="00CF6D0A" w:rsidRPr="00F3155B" w:rsidRDefault="00CF6D0A" w:rsidP="00026A90">
            <w:pPr>
              <w:pStyle w:val="Geenafstand"/>
              <w:rPr>
                <w:i/>
                <w:iCs/>
              </w:rPr>
            </w:pPr>
            <w:r w:rsidRPr="006C55D3">
              <w:rPr>
                <w:i/>
                <w:iCs/>
                <w:color w:val="949494" w:themeColor="accent5"/>
              </w:rPr>
              <w:t>Denk aan: klassenbezoeken, uitwisseling, intervisie, buddy’s, nieuwe leerkrachten</w:t>
            </w:r>
          </w:p>
        </w:tc>
        <w:tc>
          <w:tcPr>
            <w:tcW w:w="6223" w:type="dxa"/>
          </w:tcPr>
          <w:p w14:paraId="71430D00" w14:textId="77777777" w:rsidR="00CF6D0A" w:rsidRPr="005A4C0B" w:rsidRDefault="00CF6D0A" w:rsidP="00026A90">
            <w:pPr>
              <w:pStyle w:val="Geenafstand"/>
            </w:pPr>
          </w:p>
        </w:tc>
      </w:tr>
      <w:tr w:rsidR="00CF6D0A" w:rsidRPr="00077222" w14:paraId="34A6FD8A" w14:textId="77777777" w:rsidTr="00B82AA8">
        <w:trPr>
          <w:trHeight w:val="2268"/>
        </w:trPr>
        <w:tc>
          <w:tcPr>
            <w:tcW w:w="2829" w:type="dxa"/>
            <w:vAlign w:val="center"/>
          </w:tcPr>
          <w:p w14:paraId="7BEF69F3" w14:textId="77777777" w:rsidR="00CF6D0A" w:rsidRDefault="00CF6D0A" w:rsidP="00026A90">
            <w:pPr>
              <w:pStyle w:val="Geenafstand"/>
            </w:pPr>
            <w:r>
              <w:t xml:space="preserve">Inrichting van Snappet en </w:t>
            </w:r>
            <w:proofErr w:type="spellStart"/>
            <w:r>
              <w:t>devices</w:t>
            </w:r>
            <w:proofErr w:type="spellEnd"/>
          </w:p>
        </w:tc>
        <w:tc>
          <w:tcPr>
            <w:tcW w:w="6223" w:type="dxa"/>
          </w:tcPr>
          <w:p w14:paraId="2AC07721" w14:textId="77777777" w:rsidR="00CF6D0A" w:rsidRPr="005A4C0B" w:rsidRDefault="00CF6D0A" w:rsidP="00026A90">
            <w:pPr>
              <w:pStyle w:val="Geenafstand"/>
            </w:pPr>
          </w:p>
        </w:tc>
      </w:tr>
    </w:tbl>
    <w:p w14:paraId="6F0B9837" w14:textId="77777777" w:rsidR="00CF6D0A" w:rsidRDefault="00CF6D0A">
      <w:pPr>
        <w:rPr>
          <w:lang w:val="nl-NL"/>
        </w:rPr>
      </w:pPr>
    </w:p>
    <w:p w14:paraId="3F1B48CA" w14:textId="77777777" w:rsidR="00CF6D0A" w:rsidRDefault="00CF6D0A">
      <w:pPr>
        <w:rPr>
          <w:lang w:val="nl-NL"/>
        </w:rPr>
      </w:pPr>
      <w:r>
        <w:rPr>
          <w:lang w:val="nl-NL"/>
        </w:rPr>
        <w:br w:type="page"/>
      </w:r>
    </w:p>
    <w:tbl>
      <w:tblPr>
        <w:tblStyle w:val="Tabelraster"/>
        <w:tblW w:w="0" w:type="auto"/>
        <w:tblBorders>
          <w:top w:val="single" w:sz="8" w:space="0" w:color="D4D4D4" w:themeColor="accent5" w:themeTint="66"/>
          <w:left w:val="single" w:sz="8" w:space="0" w:color="D4D4D4" w:themeColor="accent5" w:themeTint="66"/>
          <w:bottom w:val="single" w:sz="8" w:space="0" w:color="D4D4D4" w:themeColor="accent5" w:themeTint="66"/>
          <w:right w:val="single" w:sz="8" w:space="0" w:color="D4D4D4" w:themeColor="accent5" w:themeTint="66"/>
          <w:insideH w:val="single" w:sz="8" w:space="0" w:color="D4D4D4" w:themeColor="accent5" w:themeTint="66"/>
          <w:insideV w:val="single" w:sz="8" w:space="0" w:color="D4D4D4" w:themeColor="accent5" w:themeTint="66"/>
        </w:tblBorders>
        <w:tblLook w:val="04A0" w:firstRow="1" w:lastRow="0" w:firstColumn="1" w:lastColumn="0" w:noHBand="0" w:noVBand="1"/>
      </w:tblPr>
      <w:tblGrid>
        <w:gridCol w:w="2830"/>
        <w:gridCol w:w="6222"/>
      </w:tblGrid>
      <w:tr w:rsidR="00CF6D0A" w:rsidRPr="00077222" w14:paraId="73C17FFD" w14:textId="77777777" w:rsidTr="66F3AB2B">
        <w:trPr>
          <w:trHeight w:val="1418"/>
        </w:trPr>
        <w:tc>
          <w:tcPr>
            <w:tcW w:w="9062" w:type="dxa"/>
            <w:gridSpan w:val="2"/>
            <w:shd w:val="clear" w:color="auto" w:fill="D6ECF7" w:themeFill="accent1" w:themeFillTint="33"/>
          </w:tcPr>
          <w:p w14:paraId="14C43E75" w14:textId="7D62E089" w:rsidR="00CF6D0A" w:rsidRPr="008E787A" w:rsidRDefault="00CF6D0A" w:rsidP="008E787A">
            <w:pPr>
              <w:pStyle w:val="Geenafstand"/>
              <w:numPr>
                <w:ilvl w:val="0"/>
                <w:numId w:val="9"/>
              </w:numPr>
              <w:rPr>
                <w:b/>
                <w:bCs/>
                <w:sz w:val="32"/>
                <w:szCs w:val="32"/>
              </w:rPr>
            </w:pPr>
            <w:r w:rsidRPr="008E787A">
              <w:rPr>
                <w:b/>
                <w:bCs/>
                <w:sz w:val="32"/>
                <w:szCs w:val="32"/>
              </w:rPr>
              <w:lastRenderedPageBreak/>
              <w:t>Methoden en didactiek</w:t>
            </w:r>
          </w:p>
          <w:p w14:paraId="479CD683" w14:textId="77777777" w:rsidR="00CF6D0A" w:rsidRPr="008E787A" w:rsidRDefault="00CF6D0A" w:rsidP="00026A90">
            <w:pPr>
              <w:pStyle w:val="Geenafstand"/>
            </w:pPr>
            <w:r w:rsidRPr="008E787A">
              <w:t>Als school kiezen we voor de rekenmethode die het beste past bij onze visie, team, populatie</w:t>
            </w:r>
          </w:p>
          <w:p w14:paraId="66DE286B" w14:textId="77777777" w:rsidR="00CF6D0A" w:rsidRPr="008E787A" w:rsidRDefault="00CF6D0A" w:rsidP="00026A90">
            <w:pPr>
              <w:pStyle w:val="Geenafstand"/>
            </w:pPr>
            <w:r w:rsidRPr="008E787A">
              <w:t xml:space="preserve">en historie. In de tabel hieronder vind je een overzicht met de vakken en methodes wij gebruiken in Snappet voor rekenen. </w:t>
            </w:r>
          </w:p>
        </w:tc>
      </w:tr>
      <w:tr w:rsidR="00CF6D0A" w:rsidRPr="00135324" w14:paraId="5FEC744F" w14:textId="77777777" w:rsidTr="66F3AB2B">
        <w:trPr>
          <w:trHeight w:val="2268"/>
        </w:trPr>
        <w:tc>
          <w:tcPr>
            <w:tcW w:w="2830" w:type="dxa"/>
            <w:vAlign w:val="center"/>
          </w:tcPr>
          <w:p w14:paraId="27884155" w14:textId="2F0AB7C6" w:rsidR="00CF6D0A" w:rsidRDefault="00CF6D0A" w:rsidP="00026A90">
            <w:pPr>
              <w:pStyle w:val="Geenafstand"/>
            </w:pPr>
            <w:r>
              <w:t>Rekenmethode</w:t>
            </w:r>
          </w:p>
        </w:tc>
        <w:tc>
          <w:tcPr>
            <w:tcW w:w="6232" w:type="dxa"/>
          </w:tcPr>
          <w:p w14:paraId="116255F2" w14:textId="77777777" w:rsidR="00EB7B5A" w:rsidRDefault="00EB7B5A" w:rsidP="00EB7B5A">
            <w:pPr>
              <w:pStyle w:val="Geenafstand"/>
              <w:ind w:left="720"/>
              <w:rPr>
                <w:rFonts w:asciiTheme="majorHAnsi" w:hAnsiTheme="majorHAnsi" w:cstheme="majorHAnsi"/>
              </w:rPr>
            </w:pPr>
          </w:p>
          <w:p w14:paraId="313F2EA0" w14:textId="7A44146C" w:rsidR="004D70B6" w:rsidRPr="00BF38A1" w:rsidRDefault="004D70B6" w:rsidP="00077222">
            <w:pPr>
              <w:pStyle w:val="Geenafstand"/>
              <w:ind w:left="720"/>
            </w:pPr>
          </w:p>
        </w:tc>
      </w:tr>
      <w:tr w:rsidR="00CF6D0A" w:rsidRPr="00077222" w14:paraId="04B897E6" w14:textId="77777777" w:rsidTr="66F3AB2B">
        <w:trPr>
          <w:trHeight w:val="2268"/>
        </w:trPr>
        <w:tc>
          <w:tcPr>
            <w:tcW w:w="2830" w:type="dxa"/>
            <w:vAlign w:val="center"/>
          </w:tcPr>
          <w:p w14:paraId="44406545" w14:textId="7E2FFE7E" w:rsidR="00DF3D14" w:rsidRDefault="00CF6D0A" w:rsidP="00026A90">
            <w:pPr>
              <w:pStyle w:val="Geenafstand"/>
            </w:pPr>
            <w:r>
              <w:t>Overige lessenplannen</w:t>
            </w:r>
          </w:p>
          <w:p w14:paraId="072C2881" w14:textId="441A809B" w:rsidR="00DF3D14" w:rsidRPr="00DF3D14" w:rsidRDefault="00DF3D14" w:rsidP="00026A90">
            <w:pPr>
              <w:pStyle w:val="Geenafstand"/>
              <w:rPr>
                <w:i/>
                <w:iCs/>
              </w:rPr>
            </w:pPr>
          </w:p>
          <w:p w14:paraId="47C48670" w14:textId="4F4F88EE" w:rsidR="00DF3D14" w:rsidRPr="006C55D3" w:rsidRDefault="00DF3D14" w:rsidP="00026A90">
            <w:pPr>
              <w:pStyle w:val="Geenafstand"/>
              <w:rPr>
                <w:i/>
                <w:iCs/>
                <w:color w:val="949494" w:themeColor="accent5"/>
              </w:rPr>
            </w:pPr>
            <w:r w:rsidRPr="006C55D3">
              <w:rPr>
                <w:i/>
                <w:iCs/>
                <w:color w:val="949494" w:themeColor="accent5"/>
              </w:rPr>
              <w:t>Denk aan:</w:t>
            </w:r>
          </w:p>
          <w:p w14:paraId="5E6934F5" w14:textId="77777777" w:rsidR="003235C0" w:rsidRDefault="003235C0" w:rsidP="00026A90">
            <w:pPr>
              <w:pStyle w:val="Geenafstand"/>
              <w:numPr>
                <w:ilvl w:val="0"/>
                <w:numId w:val="4"/>
              </w:numPr>
              <w:rPr>
                <w:i/>
                <w:iCs/>
                <w:color w:val="949494" w:themeColor="accent5"/>
              </w:rPr>
            </w:pPr>
            <w:r w:rsidRPr="006C55D3">
              <w:rPr>
                <w:i/>
                <w:iCs/>
                <w:color w:val="949494" w:themeColor="accent5"/>
              </w:rPr>
              <w:t>Leerroutes</w:t>
            </w:r>
          </w:p>
          <w:p w14:paraId="02C030B7" w14:textId="669D78BB" w:rsidR="00CF6D0A" w:rsidRPr="00EF6279" w:rsidRDefault="00CF6D0A" w:rsidP="00EF6279">
            <w:pPr>
              <w:pStyle w:val="Geenafstand"/>
              <w:numPr>
                <w:ilvl w:val="0"/>
                <w:numId w:val="4"/>
              </w:numPr>
              <w:rPr>
                <w:i/>
                <w:iCs/>
                <w:color w:val="949494" w:themeColor="accent5"/>
              </w:rPr>
            </w:pPr>
            <w:r w:rsidRPr="006C55D3">
              <w:rPr>
                <w:i/>
                <w:iCs/>
                <w:color w:val="949494" w:themeColor="accent5"/>
              </w:rPr>
              <w:t>Rekenverrijking</w:t>
            </w:r>
          </w:p>
          <w:p w14:paraId="22198AB7" w14:textId="77777777" w:rsidR="00CF6D0A" w:rsidRDefault="00CF6D0A" w:rsidP="00026A90">
            <w:pPr>
              <w:pStyle w:val="Geenafstand"/>
              <w:numPr>
                <w:ilvl w:val="0"/>
                <w:numId w:val="4"/>
              </w:numPr>
            </w:pPr>
            <w:r w:rsidRPr="006C55D3">
              <w:rPr>
                <w:i/>
                <w:iCs/>
                <w:color w:val="949494" w:themeColor="accent5"/>
              </w:rPr>
              <w:t>Cito</w:t>
            </w:r>
          </w:p>
        </w:tc>
        <w:tc>
          <w:tcPr>
            <w:tcW w:w="6232" w:type="dxa"/>
          </w:tcPr>
          <w:p w14:paraId="1CB73303" w14:textId="77777777" w:rsidR="00CF6D0A" w:rsidRDefault="00CF6D0A" w:rsidP="00026A90">
            <w:pPr>
              <w:pStyle w:val="Geenafstand"/>
              <w:rPr>
                <w:color w:val="949494" w:themeColor="accent5"/>
              </w:rPr>
            </w:pPr>
          </w:p>
          <w:p w14:paraId="48EB44BB" w14:textId="4BB7276F" w:rsidR="0013689B" w:rsidRPr="00BF38A1" w:rsidRDefault="0013689B" w:rsidP="00077222">
            <w:pPr>
              <w:pStyle w:val="elementtoproof"/>
              <w:shd w:val="clear" w:color="auto" w:fill="FFFFFF"/>
              <w:spacing w:before="0" w:beforeAutospacing="0" w:after="0" w:afterAutospacing="0"/>
              <w:ind w:left="720"/>
              <w:rPr>
                <w:color w:val="949494" w:themeColor="accent5"/>
              </w:rPr>
            </w:pPr>
          </w:p>
        </w:tc>
      </w:tr>
      <w:tr w:rsidR="00CF6D0A" w:rsidRPr="00535EAA" w14:paraId="3F32C33C" w14:textId="77777777" w:rsidTr="66F3AB2B">
        <w:trPr>
          <w:trHeight w:val="2268"/>
        </w:trPr>
        <w:tc>
          <w:tcPr>
            <w:tcW w:w="2830" w:type="dxa"/>
            <w:vAlign w:val="center"/>
          </w:tcPr>
          <w:p w14:paraId="38A7FD7D" w14:textId="4AD4B40F" w:rsidR="00CF6D0A" w:rsidRDefault="00CF6D0A" w:rsidP="00026A90">
            <w:pPr>
              <w:pStyle w:val="Geenafstand"/>
            </w:pPr>
            <w:r>
              <w:t>Onze didactische principes*</w:t>
            </w:r>
          </w:p>
          <w:p w14:paraId="5ABEFB29" w14:textId="10FCA216" w:rsidR="00DF3D14" w:rsidRPr="00DF3D14" w:rsidRDefault="00DF3D14" w:rsidP="00026A90">
            <w:pPr>
              <w:pStyle w:val="Geenafstand"/>
              <w:rPr>
                <w:i/>
                <w:iCs/>
              </w:rPr>
            </w:pPr>
          </w:p>
          <w:p w14:paraId="46E2DF63" w14:textId="3A4A2E08" w:rsidR="00DF3D14" w:rsidRPr="006C55D3" w:rsidRDefault="00DF3D14" w:rsidP="00026A90">
            <w:pPr>
              <w:pStyle w:val="Geenafstand"/>
              <w:rPr>
                <w:i/>
                <w:iCs/>
                <w:color w:val="949494" w:themeColor="accent5"/>
              </w:rPr>
            </w:pPr>
            <w:r w:rsidRPr="006C55D3">
              <w:rPr>
                <w:i/>
                <w:iCs/>
                <w:color w:val="949494" w:themeColor="accent5"/>
              </w:rPr>
              <w:t>Denk aan:</w:t>
            </w:r>
          </w:p>
          <w:p w14:paraId="1FB48153" w14:textId="77777777" w:rsidR="00CF6D0A" w:rsidRPr="006C55D3" w:rsidRDefault="00CF6D0A" w:rsidP="00026A90">
            <w:pPr>
              <w:pStyle w:val="Geenafstand"/>
              <w:numPr>
                <w:ilvl w:val="0"/>
                <w:numId w:val="4"/>
              </w:numPr>
              <w:rPr>
                <w:i/>
                <w:iCs/>
                <w:color w:val="949494" w:themeColor="accent5"/>
              </w:rPr>
            </w:pPr>
            <w:r w:rsidRPr="006C55D3">
              <w:rPr>
                <w:i/>
                <w:iCs/>
                <w:color w:val="949494" w:themeColor="accent5"/>
              </w:rPr>
              <w:t>Instructiemodellen</w:t>
            </w:r>
          </w:p>
          <w:p w14:paraId="6AD2099E" w14:textId="77777777" w:rsidR="00CF6D0A" w:rsidRPr="006C55D3" w:rsidRDefault="00CF6D0A" w:rsidP="00026A90">
            <w:pPr>
              <w:pStyle w:val="Geenafstand"/>
              <w:numPr>
                <w:ilvl w:val="0"/>
                <w:numId w:val="4"/>
              </w:numPr>
              <w:rPr>
                <w:i/>
                <w:iCs/>
                <w:color w:val="949494" w:themeColor="accent5"/>
              </w:rPr>
            </w:pPr>
            <w:r w:rsidRPr="006C55D3">
              <w:rPr>
                <w:i/>
                <w:iCs/>
                <w:color w:val="949494" w:themeColor="accent5"/>
              </w:rPr>
              <w:t>Rekenstrategieën</w:t>
            </w:r>
          </w:p>
          <w:p w14:paraId="16C7E2A5" w14:textId="77777777" w:rsidR="00CF6D0A" w:rsidRPr="006C55D3" w:rsidRDefault="00CF6D0A" w:rsidP="00026A90">
            <w:pPr>
              <w:pStyle w:val="Geenafstand"/>
              <w:numPr>
                <w:ilvl w:val="0"/>
                <w:numId w:val="4"/>
              </w:numPr>
              <w:rPr>
                <w:i/>
                <w:iCs/>
                <w:color w:val="949494" w:themeColor="accent5"/>
              </w:rPr>
            </w:pPr>
            <w:r w:rsidRPr="006C55D3">
              <w:rPr>
                <w:i/>
                <w:iCs/>
                <w:color w:val="949494" w:themeColor="accent5"/>
              </w:rPr>
              <w:t>Informeel handelen</w:t>
            </w:r>
          </w:p>
          <w:p w14:paraId="0D4E8B51" w14:textId="77777777" w:rsidR="00CF6D0A" w:rsidRPr="006C55D3" w:rsidRDefault="00CF6D0A" w:rsidP="00026A90">
            <w:pPr>
              <w:pStyle w:val="Geenafstand"/>
              <w:numPr>
                <w:ilvl w:val="0"/>
                <w:numId w:val="4"/>
              </w:numPr>
              <w:rPr>
                <w:i/>
                <w:iCs/>
                <w:color w:val="949494" w:themeColor="accent5"/>
              </w:rPr>
            </w:pPr>
            <w:r w:rsidRPr="006C55D3">
              <w:rPr>
                <w:i/>
                <w:iCs/>
                <w:color w:val="949494" w:themeColor="accent5"/>
              </w:rPr>
              <w:t>Concrete materialen</w:t>
            </w:r>
          </w:p>
          <w:p w14:paraId="19435ED2" w14:textId="77777777" w:rsidR="00CF6D0A" w:rsidRDefault="00CF6D0A" w:rsidP="00026A90">
            <w:pPr>
              <w:pStyle w:val="Geenafstand"/>
              <w:numPr>
                <w:ilvl w:val="0"/>
                <w:numId w:val="4"/>
              </w:numPr>
            </w:pPr>
            <w:r w:rsidRPr="006C55D3">
              <w:rPr>
                <w:i/>
                <w:iCs/>
                <w:color w:val="949494" w:themeColor="accent5"/>
              </w:rPr>
              <w:t>Uitrekenschrift</w:t>
            </w:r>
          </w:p>
        </w:tc>
        <w:tc>
          <w:tcPr>
            <w:tcW w:w="6232" w:type="dxa"/>
          </w:tcPr>
          <w:p w14:paraId="48996133" w14:textId="77777777" w:rsidR="00CF6D0A" w:rsidRPr="00535EAA" w:rsidRDefault="00CF6D0A" w:rsidP="00026A90">
            <w:pPr>
              <w:pStyle w:val="Geenafstand"/>
              <w:rPr>
                <w:i/>
                <w:iCs/>
              </w:rPr>
            </w:pPr>
          </w:p>
        </w:tc>
      </w:tr>
    </w:tbl>
    <w:p w14:paraId="33D48A25" w14:textId="77777777" w:rsidR="00CF6D0A" w:rsidRDefault="00CF6D0A">
      <w:pPr>
        <w:rPr>
          <w:lang w:val="nl-NL"/>
        </w:rPr>
      </w:pPr>
    </w:p>
    <w:p w14:paraId="1FA78FE3" w14:textId="12B076ED" w:rsidR="005D2E9E" w:rsidRPr="00535EAA" w:rsidRDefault="005D2E9E" w:rsidP="005D2E9E">
      <w:pPr>
        <w:pStyle w:val="Geenafstand"/>
        <w:rPr>
          <w:i/>
          <w:iCs/>
        </w:rPr>
      </w:pPr>
      <w:r w:rsidRPr="00E13924">
        <w:rPr>
          <w:i/>
          <w:iCs/>
        </w:rPr>
        <w:t>*</w:t>
      </w:r>
      <w:r>
        <w:rPr>
          <w:i/>
          <w:iCs/>
        </w:rPr>
        <w:t xml:space="preserve"> </w:t>
      </w:r>
      <w:r w:rsidRPr="00535EAA">
        <w:rPr>
          <w:i/>
          <w:iCs/>
        </w:rPr>
        <w:t>Alle rekenmethoden in Snappet:</w:t>
      </w:r>
    </w:p>
    <w:p w14:paraId="7A47C251" w14:textId="77777777" w:rsidR="005D2E9E" w:rsidRPr="00E13924" w:rsidRDefault="005D2E9E" w:rsidP="005D2E9E">
      <w:pPr>
        <w:pStyle w:val="Geenafstand"/>
        <w:numPr>
          <w:ilvl w:val="0"/>
          <w:numId w:val="8"/>
        </w:numPr>
        <w:rPr>
          <w:i/>
          <w:iCs/>
        </w:rPr>
      </w:pPr>
      <w:r w:rsidRPr="00E13924">
        <w:rPr>
          <w:i/>
          <w:iCs/>
        </w:rPr>
        <w:t>Zijn opgebouwd volgens de vier hoofdlijnen van rekenkundige ontwikkeling</w:t>
      </w:r>
    </w:p>
    <w:p w14:paraId="2DF688E0" w14:textId="77777777" w:rsidR="005D2E9E" w:rsidRPr="00E13924" w:rsidRDefault="005D2E9E" w:rsidP="005D2E9E">
      <w:pPr>
        <w:pStyle w:val="Geenafstand"/>
        <w:numPr>
          <w:ilvl w:val="0"/>
          <w:numId w:val="8"/>
        </w:numPr>
        <w:rPr>
          <w:i/>
          <w:iCs/>
        </w:rPr>
      </w:pPr>
      <w:r w:rsidRPr="00E13924">
        <w:rPr>
          <w:i/>
          <w:iCs/>
        </w:rPr>
        <w:t>Volgens het ijsbergmodel en de vier handelingsniveaus</w:t>
      </w:r>
    </w:p>
    <w:p w14:paraId="65EDBF22" w14:textId="77777777" w:rsidR="005D2E9E" w:rsidRPr="00E13924" w:rsidRDefault="005D2E9E" w:rsidP="005D2E9E">
      <w:pPr>
        <w:pStyle w:val="Geenafstand"/>
        <w:numPr>
          <w:ilvl w:val="0"/>
          <w:numId w:val="8"/>
        </w:numPr>
        <w:rPr>
          <w:i/>
          <w:iCs/>
        </w:rPr>
      </w:pPr>
      <w:r w:rsidRPr="00E13924">
        <w:rPr>
          <w:i/>
          <w:iCs/>
        </w:rPr>
        <w:t>Maken alleen gebruik van bewezen rekenstrategieën</w:t>
      </w:r>
    </w:p>
    <w:p w14:paraId="6CCA594F" w14:textId="7429D73D" w:rsidR="005D2E9E" w:rsidRPr="00E13924" w:rsidRDefault="005D2E9E" w:rsidP="005D2E9E">
      <w:pPr>
        <w:pStyle w:val="Geenafstand"/>
        <w:numPr>
          <w:ilvl w:val="0"/>
          <w:numId w:val="8"/>
        </w:numPr>
      </w:pPr>
      <w:r w:rsidRPr="00E13924">
        <w:rPr>
          <w:i/>
          <w:iCs/>
        </w:rPr>
        <w:t>Zijn ingericht om continu de leerprocessen te observeren en analyseren</w:t>
      </w:r>
    </w:p>
    <w:p w14:paraId="3DB784A1" w14:textId="77777777" w:rsidR="00CF6D0A" w:rsidRDefault="00CF6D0A">
      <w:pPr>
        <w:rPr>
          <w:lang w:val="nl-NL"/>
        </w:rPr>
      </w:pPr>
      <w:r>
        <w:rPr>
          <w:lang w:val="nl-NL"/>
        </w:rPr>
        <w:br w:type="page"/>
      </w:r>
    </w:p>
    <w:tbl>
      <w:tblPr>
        <w:tblStyle w:val="Tabelraster"/>
        <w:tblW w:w="0" w:type="auto"/>
        <w:tblBorders>
          <w:top w:val="single" w:sz="8" w:space="0" w:color="D4D4D4" w:themeColor="accent5" w:themeTint="66"/>
          <w:left w:val="single" w:sz="8" w:space="0" w:color="D4D4D4" w:themeColor="accent5" w:themeTint="66"/>
          <w:bottom w:val="single" w:sz="8" w:space="0" w:color="D4D4D4" w:themeColor="accent5" w:themeTint="66"/>
          <w:right w:val="single" w:sz="8" w:space="0" w:color="D4D4D4" w:themeColor="accent5" w:themeTint="66"/>
          <w:insideH w:val="single" w:sz="8" w:space="0" w:color="D4D4D4" w:themeColor="accent5" w:themeTint="66"/>
          <w:insideV w:val="single" w:sz="8" w:space="0" w:color="D4D4D4" w:themeColor="accent5" w:themeTint="66"/>
        </w:tblBorders>
        <w:tblLook w:val="04A0" w:firstRow="1" w:lastRow="0" w:firstColumn="1" w:lastColumn="0" w:noHBand="0" w:noVBand="1"/>
      </w:tblPr>
      <w:tblGrid>
        <w:gridCol w:w="2829"/>
        <w:gridCol w:w="6223"/>
      </w:tblGrid>
      <w:tr w:rsidR="00CF6D0A" w:rsidRPr="00077222" w14:paraId="6A296FA4" w14:textId="77777777" w:rsidTr="66F3AB2B">
        <w:trPr>
          <w:trHeight w:val="1418"/>
        </w:trPr>
        <w:tc>
          <w:tcPr>
            <w:tcW w:w="9052" w:type="dxa"/>
            <w:gridSpan w:val="2"/>
            <w:shd w:val="clear" w:color="auto" w:fill="D6ECF7" w:themeFill="accent1" w:themeFillTint="33"/>
          </w:tcPr>
          <w:p w14:paraId="4467F49F" w14:textId="57B9542C" w:rsidR="00CF6D0A" w:rsidRPr="008E787A" w:rsidRDefault="00CF6D0A" w:rsidP="008E787A">
            <w:pPr>
              <w:pStyle w:val="Geenafstand"/>
              <w:numPr>
                <w:ilvl w:val="0"/>
                <w:numId w:val="9"/>
              </w:numPr>
              <w:rPr>
                <w:b/>
                <w:bCs/>
                <w:sz w:val="32"/>
                <w:szCs w:val="32"/>
              </w:rPr>
            </w:pPr>
            <w:r w:rsidRPr="008E787A">
              <w:rPr>
                <w:b/>
                <w:bCs/>
                <w:sz w:val="32"/>
                <w:szCs w:val="32"/>
              </w:rPr>
              <w:lastRenderedPageBreak/>
              <w:t>Lesopbouw</w:t>
            </w:r>
          </w:p>
          <w:p w14:paraId="63205353" w14:textId="0F6777D5" w:rsidR="00CF6D0A" w:rsidRPr="008E787A" w:rsidRDefault="00CF6D0A" w:rsidP="00026A90">
            <w:pPr>
              <w:rPr>
                <w:lang w:val="nl-NL"/>
              </w:rPr>
            </w:pPr>
            <w:r w:rsidRPr="008E787A">
              <w:rPr>
                <w:lang w:val="nl-NL"/>
              </w:rPr>
              <w:t xml:space="preserve">De meeste methoden in Snappet bieden vier instructielessen per week aan en één les waarin de </w:t>
            </w:r>
            <w:r w:rsidRPr="008E787A">
              <w:rPr>
                <w:shd w:val="clear" w:color="auto" w:fill="D6ECF7" w:themeFill="accent1" w:themeFillTint="33"/>
                <w:lang w:val="nl-NL"/>
              </w:rPr>
              <w:t xml:space="preserve">leerlingen </w:t>
            </w:r>
            <w:r w:rsidRPr="008E787A">
              <w:rPr>
                <w:lang w:val="nl-NL"/>
              </w:rPr>
              <w:t xml:space="preserve">zelfstandig verder kunnen werken aan hun eigen leerdoelen en de leerkracht ruimte heeft om leerlingen extra te ondersteunen waar nodig. Hieronder beschrijven we hoe we onze lessen en onze instructievrije dagen vormgeven. </w:t>
            </w:r>
          </w:p>
        </w:tc>
      </w:tr>
      <w:tr w:rsidR="006B0F12" w:rsidRPr="00077222" w14:paraId="4749159E" w14:textId="77777777" w:rsidTr="66F3AB2B">
        <w:trPr>
          <w:trHeight w:val="312"/>
        </w:trPr>
        <w:tc>
          <w:tcPr>
            <w:tcW w:w="2829" w:type="dxa"/>
            <w:shd w:val="clear" w:color="auto" w:fill="D4D4D4" w:themeFill="accent5" w:themeFillTint="66"/>
            <w:vAlign w:val="center"/>
          </w:tcPr>
          <w:p w14:paraId="3C7DC210" w14:textId="7434C690" w:rsidR="006B0F12" w:rsidRPr="00F27646" w:rsidRDefault="00F27646" w:rsidP="00026A90">
            <w:pPr>
              <w:pStyle w:val="Geenafstand"/>
              <w:rPr>
                <w:b/>
                <w:bCs/>
              </w:rPr>
            </w:pPr>
            <w:r>
              <w:rPr>
                <w:b/>
                <w:bCs/>
              </w:rPr>
              <w:t>De i</w:t>
            </w:r>
            <w:r w:rsidR="006B0F12" w:rsidRPr="00F27646">
              <w:rPr>
                <w:b/>
                <w:bCs/>
              </w:rPr>
              <w:t>nstructielessen</w:t>
            </w:r>
          </w:p>
        </w:tc>
        <w:tc>
          <w:tcPr>
            <w:tcW w:w="6223" w:type="dxa"/>
            <w:shd w:val="clear" w:color="auto" w:fill="D4D4D4" w:themeFill="accent5" w:themeFillTint="66"/>
            <w:vAlign w:val="center"/>
          </w:tcPr>
          <w:p w14:paraId="3F8AB4DB" w14:textId="144F26E4" w:rsidR="006B0F12" w:rsidRPr="007A276E" w:rsidRDefault="007A276E" w:rsidP="005D2E9E">
            <w:pPr>
              <w:pStyle w:val="Geenafstand"/>
              <w:rPr>
                <w:b/>
                <w:bCs/>
              </w:rPr>
            </w:pPr>
            <w:r>
              <w:rPr>
                <w:b/>
                <w:bCs/>
              </w:rPr>
              <w:t>Zo pakken we het aan:</w:t>
            </w:r>
          </w:p>
        </w:tc>
      </w:tr>
      <w:tr w:rsidR="005C2DC8" w:rsidRPr="00077222" w14:paraId="2A2DEE46" w14:textId="77777777" w:rsidTr="66F3AB2B">
        <w:trPr>
          <w:trHeight w:val="992"/>
        </w:trPr>
        <w:tc>
          <w:tcPr>
            <w:tcW w:w="2829" w:type="dxa"/>
            <w:vAlign w:val="center"/>
          </w:tcPr>
          <w:p w14:paraId="70109B6C" w14:textId="71CE3C3E" w:rsidR="00CF6D0A" w:rsidRDefault="00252A14" w:rsidP="005C2DC8">
            <w:pPr>
              <w:pStyle w:val="Geenafstand"/>
            </w:pPr>
            <w:r>
              <w:t>Voorbereiding</w:t>
            </w:r>
            <w:r w:rsidR="00741DC0">
              <w:t xml:space="preserve"> van de les</w:t>
            </w:r>
          </w:p>
        </w:tc>
        <w:tc>
          <w:tcPr>
            <w:tcW w:w="6223" w:type="dxa"/>
          </w:tcPr>
          <w:p w14:paraId="482763D6" w14:textId="46FB74BA" w:rsidR="001543B7" w:rsidRPr="00EF763F" w:rsidRDefault="001543B7" w:rsidP="009F34E6">
            <w:pPr>
              <w:pStyle w:val="Geenafstand"/>
              <w:ind w:left="720"/>
              <w:rPr>
                <w:rFonts w:cstheme="minorHAnsi"/>
              </w:rPr>
            </w:pPr>
          </w:p>
        </w:tc>
      </w:tr>
      <w:tr w:rsidR="00252A14" w:rsidRPr="00077222" w14:paraId="223BF138" w14:textId="77777777" w:rsidTr="66F3AB2B">
        <w:trPr>
          <w:trHeight w:val="992"/>
        </w:trPr>
        <w:tc>
          <w:tcPr>
            <w:tcW w:w="2829" w:type="dxa"/>
            <w:vAlign w:val="center"/>
          </w:tcPr>
          <w:p w14:paraId="685D9389" w14:textId="431951B2" w:rsidR="00252A14" w:rsidRDefault="00741DC0" w:rsidP="005C2DC8">
            <w:pPr>
              <w:pStyle w:val="Geenafstand"/>
            </w:pPr>
            <w:r>
              <w:t>Klassikale i</w:t>
            </w:r>
            <w:r w:rsidR="00252A14">
              <w:t xml:space="preserve">nstructie en begeleide </w:t>
            </w:r>
            <w:proofErr w:type="spellStart"/>
            <w:r w:rsidR="00252A14">
              <w:t>inoefening</w:t>
            </w:r>
            <w:proofErr w:type="spellEnd"/>
          </w:p>
        </w:tc>
        <w:tc>
          <w:tcPr>
            <w:tcW w:w="6223" w:type="dxa"/>
          </w:tcPr>
          <w:p w14:paraId="68F1E06F" w14:textId="586E0973" w:rsidR="000C780D" w:rsidRPr="005D2E9E" w:rsidRDefault="000C780D" w:rsidP="009F34E6">
            <w:pPr>
              <w:pStyle w:val="Geenafstand"/>
            </w:pPr>
          </w:p>
        </w:tc>
      </w:tr>
      <w:tr w:rsidR="005C2DC8" w:rsidRPr="00077222" w14:paraId="4166F024" w14:textId="77777777" w:rsidTr="66F3AB2B">
        <w:trPr>
          <w:trHeight w:val="992"/>
        </w:trPr>
        <w:tc>
          <w:tcPr>
            <w:tcW w:w="2829" w:type="dxa"/>
            <w:vAlign w:val="center"/>
          </w:tcPr>
          <w:p w14:paraId="3F1AABA0" w14:textId="3E7C9174" w:rsidR="00CF6D0A" w:rsidRDefault="008A26AE" w:rsidP="005C2DC8">
            <w:pPr>
              <w:pStyle w:val="Geenafstand"/>
            </w:pPr>
            <w:r>
              <w:t xml:space="preserve">Verlengde instructie </w:t>
            </w:r>
          </w:p>
        </w:tc>
        <w:tc>
          <w:tcPr>
            <w:tcW w:w="6223" w:type="dxa"/>
          </w:tcPr>
          <w:p w14:paraId="7D36FBCD" w14:textId="431B43A0" w:rsidR="000611F1" w:rsidRPr="005D2E9E" w:rsidRDefault="000611F1" w:rsidP="009F34E6">
            <w:pPr>
              <w:pStyle w:val="Geenafstand"/>
            </w:pPr>
          </w:p>
        </w:tc>
      </w:tr>
      <w:tr w:rsidR="005C2DC8" w:rsidRPr="00077222" w14:paraId="067550E5" w14:textId="77777777" w:rsidTr="66F3AB2B">
        <w:trPr>
          <w:trHeight w:val="992"/>
        </w:trPr>
        <w:tc>
          <w:tcPr>
            <w:tcW w:w="2829" w:type="dxa"/>
            <w:vAlign w:val="center"/>
          </w:tcPr>
          <w:p w14:paraId="25177AE8" w14:textId="6C23BCCC" w:rsidR="00CF6D0A" w:rsidRDefault="00A12933" w:rsidP="005C2DC8">
            <w:pPr>
              <w:pStyle w:val="Geenafstand"/>
            </w:pPr>
            <w:r>
              <w:t xml:space="preserve">Zelfstandig </w:t>
            </w:r>
            <w:r w:rsidR="00455C40">
              <w:t xml:space="preserve">werken aan het </w:t>
            </w:r>
            <w:proofErr w:type="spellStart"/>
            <w:r w:rsidR="00455C40">
              <w:t>lesdoel</w:t>
            </w:r>
            <w:proofErr w:type="spellEnd"/>
            <w:r>
              <w:t xml:space="preserve"> (vast</w:t>
            </w:r>
            <w:r w:rsidR="00C65A89">
              <w:t xml:space="preserve"> en adaptief</w:t>
            </w:r>
            <w:r w:rsidR="00741DC0">
              <w:t xml:space="preserve"> in de plus</w:t>
            </w:r>
            <w:r w:rsidR="00C65A89">
              <w:t>)</w:t>
            </w:r>
          </w:p>
        </w:tc>
        <w:tc>
          <w:tcPr>
            <w:tcW w:w="6223" w:type="dxa"/>
          </w:tcPr>
          <w:p w14:paraId="10D2EA5B" w14:textId="11843DB8" w:rsidR="00985D06" w:rsidRPr="005D2E9E" w:rsidRDefault="00985D06" w:rsidP="009F34E6">
            <w:pPr>
              <w:pStyle w:val="Geenafstand"/>
              <w:rPr>
                <w:rFonts w:eastAsia="Calibri" w:cs="Arial"/>
              </w:rPr>
            </w:pPr>
          </w:p>
        </w:tc>
      </w:tr>
      <w:tr w:rsidR="0081580C" w:rsidRPr="00077222" w14:paraId="7341EDB2" w14:textId="77777777" w:rsidTr="66F3AB2B">
        <w:trPr>
          <w:trHeight w:val="992"/>
        </w:trPr>
        <w:tc>
          <w:tcPr>
            <w:tcW w:w="2829" w:type="dxa"/>
            <w:vAlign w:val="center"/>
          </w:tcPr>
          <w:p w14:paraId="41C7505F" w14:textId="320ED0FA" w:rsidR="0081580C" w:rsidRDefault="00455C40" w:rsidP="0081580C">
            <w:pPr>
              <w:pStyle w:val="Geenafstand"/>
            </w:pPr>
            <w:r>
              <w:t>Zelfstandig werken aan eigen leerdoelen</w:t>
            </w:r>
          </w:p>
        </w:tc>
        <w:tc>
          <w:tcPr>
            <w:tcW w:w="6223" w:type="dxa"/>
          </w:tcPr>
          <w:p w14:paraId="16631C50" w14:textId="4511DB9E" w:rsidR="00753F8A" w:rsidRPr="007D3874" w:rsidRDefault="00753F8A" w:rsidP="00091304">
            <w:pPr>
              <w:pStyle w:val="Geenafstand"/>
            </w:pPr>
          </w:p>
        </w:tc>
      </w:tr>
      <w:tr w:rsidR="0081580C" w:rsidRPr="00135324" w14:paraId="350E96A0" w14:textId="77777777" w:rsidTr="66F3AB2B">
        <w:trPr>
          <w:trHeight w:val="992"/>
        </w:trPr>
        <w:tc>
          <w:tcPr>
            <w:tcW w:w="2829" w:type="dxa"/>
            <w:vAlign w:val="center"/>
          </w:tcPr>
          <w:p w14:paraId="539621EB" w14:textId="017B1AFE" w:rsidR="0081580C" w:rsidRDefault="0081580C" w:rsidP="0081580C">
            <w:pPr>
              <w:pStyle w:val="Geenafstand"/>
            </w:pPr>
            <w:r>
              <w:t>Lesevaluatie met de leerlingen</w:t>
            </w:r>
          </w:p>
        </w:tc>
        <w:tc>
          <w:tcPr>
            <w:tcW w:w="6223" w:type="dxa"/>
          </w:tcPr>
          <w:p w14:paraId="41A0133B" w14:textId="2B7817CE" w:rsidR="0081580C" w:rsidRPr="00FF4F8B" w:rsidRDefault="006A37F8" w:rsidP="0081580C">
            <w:pPr>
              <w:pStyle w:val="Geenafstand"/>
            </w:pPr>
            <w:r>
              <w:t xml:space="preserve"> </w:t>
            </w:r>
          </w:p>
        </w:tc>
      </w:tr>
      <w:tr w:rsidR="00741DC0" w:rsidRPr="00077222" w14:paraId="505533A3" w14:textId="77777777" w:rsidTr="00415C47">
        <w:trPr>
          <w:trHeight w:val="312"/>
        </w:trPr>
        <w:tc>
          <w:tcPr>
            <w:tcW w:w="2829" w:type="dxa"/>
            <w:shd w:val="clear" w:color="auto" w:fill="D4D4D4" w:themeFill="accent5" w:themeFillTint="66"/>
            <w:vAlign w:val="center"/>
          </w:tcPr>
          <w:p w14:paraId="0B66D2DD" w14:textId="4D75249B" w:rsidR="00741DC0" w:rsidRPr="00F27646" w:rsidRDefault="00741DC0" w:rsidP="00415C47">
            <w:pPr>
              <w:pStyle w:val="Geenafstand"/>
              <w:rPr>
                <w:b/>
                <w:bCs/>
              </w:rPr>
            </w:pPr>
            <w:r>
              <w:rPr>
                <w:b/>
                <w:bCs/>
              </w:rPr>
              <w:t>Automatiseren</w:t>
            </w:r>
          </w:p>
        </w:tc>
        <w:tc>
          <w:tcPr>
            <w:tcW w:w="6223" w:type="dxa"/>
            <w:shd w:val="clear" w:color="auto" w:fill="D4D4D4" w:themeFill="accent5" w:themeFillTint="66"/>
            <w:vAlign w:val="center"/>
          </w:tcPr>
          <w:p w14:paraId="02B40CA1" w14:textId="77777777" w:rsidR="00741DC0" w:rsidRPr="005D2E9E" w:rsidRDefault="00741DC0" w:rsidP="00415C47">
            <w:pPr>
              <w:pStyle w:val="Geenafstand"/>
            </w:pPr>
            <w:r>
              <w:rPr>
                <w:b/>
                <w:bCs/>
              </w:rPr>
              <w:t>Zo pakken we het aan:</w:t>
            </w:r>
          </w:p>
        </w:tc>
      </w:tr>
      <w:tr w:rsidR="0081580C" w:rsidRPr="003F6631" w14:paraId="038119E7" w14:textId="77777777" w:rsidTr="66F3AB2B">
        <w:trPr>
          <w:trHeight w:val="992"/>
        </w:trPr>
        <w:tc>
          <w:tcPr>
            <w:tcW w:w="2829" w:type="dxa"/>
            <w:vAlign w:val="center"/>
          </w:tcPr>
          <w:p w14:paraId="720163EA" w14:textId="2944C027" w:rsidR="0081580C" w:rsidRDefault="0081580C" w:rsidP="0081580C">
            <w:pPr>
              <w:pStyle w:val="Geenafstand"/>
            </w:pPr>
            <w:r>
              <w:t>Automatiseren</w:t>
            </w:r>
          </w:p>
        </w:tc>
        <w:tc>
          <w:tcPr>
            <w:tcW w:w="6223" w:type="dxa"/>
          </w:tcPr>
          <w:p w14:paraId="3A630344" w14:textId="79DFF488" w:rsidR="0081580C" w:rsidRPr="00D13A37" w:rsidRDefault="0081580C" w:rsidP="00091304">
            <w:pPr>
              <w:pStyle w:val="Geenafstand"/>
              <w:rPr>
                <w:color w:val="949494" w:themeColor="accent5"/>
              </w:rPr>
            </w:pPr>
          </w:p>
        </w:tc>
      </w:tr>
      <w:tr w:rsidR="0081580C" w:rsidRPr="00077222" w14:paraId="5CBD9B46" w14:textId="77777777" w:rsidTr="66F3AB2B">
        <w:trPr>
          <w:trHeight w:val="312"/>
        </w:trPr>
        <w:tc>
          <w:tcPr>
            <w:tcW w:w="2829" w:type="dxa"/>
            <w:shd w:val="clear" w:color="auto" w:fill="D4D4D4" w:themeFill="accent5" w:themeFillTint="66"/>
            <w:vAlign w:val="center"/>
          </w:tcPr>
          <w:p w14:paraId="73CAF2FE" w14:textId="676FE6CE" w:rsidR="0081580C" w:rsidRPr="00F27646" w:rsidRDefault="0081580C" w:rsidP="0081580C">
            <w:pPr>
              <w:pStyle w:val="Geenafstand"/>
              <w:rPr>
                <w:b/>
                <w:bCs/>
              </w:rPr>
            </w:pPr>
            <w:r>
              <w:rPr>
                <w:b/>
                <w:bCs/>
              </w:rPr>
              <w:t>De i</w:t>
            </w:r>
            <w:r w:rsidRPr="00F27646">
              <w:rPr>
                <w:b/>
                <w:bCs/>
              </w:rPr>
              <w:t>nstructievrije dag</w:t>
            </w:r>
            <w:r>
              <w:rPr>
                <w:b/>
                <w:bCs/>
              </w:rPr>
              <w:t>(en)</w:t>
            </w:r>
          </w:p>
        </w:tc>
        <w:tc>
          <w:tcPr>
            <w:tcW w:w="6223" w:type="dxa"/>
            <w:shd w:val="clear" w:color="auto" w:fill="D4D4D4" w:themeFill="accent5" w:themeFillTint="66"/>
            <w:vAlign w:val="center"/>
          </w:tcPr>
          <w:p w14:paraId="4BD8F1B5" w14:textId="0AAB52C8" w:rsidR="0081580C" w:rsidRPr="005D2E9E" w:rsidRDefault="0081580C" w:rsidP="0081580C">
            <w:pPr>
              <w:pStyle w:val="Geenafstand"/>
            </w:pPr>
            <w:r>
              <w:rPr>
                <w:b/>
                <w:bCs/>
              </w:rPr>
              <w:t>Zo pakken we het aan:</w:t>
            </w:r>
          </w:p>
        </w:tc>
      </w:tr>
      <w:tr w:rsidR="0081580C" w:rsidRPr="00077222" w14:paraId="09459CB1" w14:textId="77777777" w:rsidTr="004B03C1">
        <w:trPr>
          <w:trHeight w:val="312"/>
        </w:trPr>
        <w:tc>
          <w:tcPr>
            <w:tcW w:w="2829" w:type="dxa"/>
            <w:shd w:val="clear" w:color="auto" w:fill="E9E9E9" w:themeFill="accent5" w:themeFillTint="33"/>
            <w:vAlign w:val="center"/>
          </w:tcPr>
          <w:p w14:paraId="19C0751B" w14:textId="1E5A990B" w:rsidR="0081580C" w:rsidRPr="00A27CAA" w:rsidRDefault="00A426CC" w:rsidP="0081580C">
            <w:pPr>
              <w:pStyle w:val="Geenafstand"/>
            </w:pPr>
            <w:r>
              <w:t>I</w:t>
            </w:r>
            <w:r w:rsidR="0081580C" w:rsidRPr="00A27CAA">
              <w:t>nstructievrije dag(en)</w:t>
            </w:r>
          </w:p>
        </w:tc>
        <w:tc>
          <w:tcPr>
            <w:tcW w:w="6223" w:type="dxa"/>
            <w:shd w:val="clear" w:color="auto" w:fill="E9E9E9" w:themeFill="accent5" w:themeFillTint="33"/>
            <w:vAlign w:val="center"/>
          </w:tcPr>
          <w:p w14:paraId="07595604" w14:textId="129EF2F8" w:rsidR="0081580C" w:rsidRPr="004B03C1" w:rsidRDefault="00A426CC" w:rsidP="00FD4616">
            <w:pPr>
              <w:pStyle w:val="Geenafstand"/>
              <w:rPr>
                <w:b/>
                <w:bCs/>
                <w:i/>
                <w:iCs/>
              </w:rPr>
            </w:pPr>
            <w:r w:rsidRPr="004B03C1">
              <w:rPr>
                <w:i/>
                <w:iCs/>
              </w:rPr>
              <w:t xml:space="preserve">Op de instructievrije dag(en) bepaal je zelf de inrichting van de leertijd. Je kunt de leerlingen in deze tijd bijvoorbeeld verder laten werken aan de doelen van de week of het blok </w:t>
            </w:r>
            <w:r w:rsidR="00B80F52">
              <w:rPr>
                <w:i/>
                <w:iCs/>
              </w:rPr>
              <w:t>via het zelfstandig werken blok</w:t>
            </w:r>
            <w:r w:rsidRPr="004B03C1">
              <w:rPr>
                <w:i/>
                <w:iCs/>
              </w:rPr>
              <w:t>. Sterke leerlingen kunnen aan de slag met een verrijkingstaak in de Rekenverrijking.</w:t>
            </w:r>
          </w:p>
        </w:tc>
      </w:tr>
      <w:tr w:rsidR="004B03C1" w:rsidRPr="00644262" w14:paraId="190420D2" w14:textId="77777777" w:rsidTr="004B03C1">
        <w:trPr>
          <w:trHeight w:val="312"/>
        </w:trPr>
        <w:tc>
          <w:tcPr>
            <w:tcW w:w="2829" w:type="dxa"/>
            <w:shd w:val="clear" w:color="auto" w:fill="FFFFFF" w:themeFill="background1"/>
            <w:vAlign w:val="center"/>
          </w:tcPr>
          <w:p w14:paraId="2DF4D986" w14:textId="2A13904A" w:rsidR="009F34E6" w:rsidRDefault="007672E6" w:rsidP="0081580C">
            <w:pPr>
              <w:pStyle w:val="Geenafstand"/>
            </w:pPr>
            <w:r>
              <w:t>Eigen toevoeging</w:t>
            </w:r>
          </w:p>
        </w:tc>
        <w:tc>
          <w:tcPr>
            <w:tcW w:w="6223" w:type="dxa"/>
            <w:shd w:val="clear" w:color="auto" w:fill="FFFFFF" w:themeFill="background1"/>
            <w:vAlign w:val="center"/>
          </w:tcPr>
          <w:p w14:paraId="2549BDD3" w14:textId="4C743CD5" w:rsidR="00BD3081" w:rsidRPr="004B03C1" w:rsidRDefault="00BD3081" w:rsidP="00202CDD">
            <w:pPr>
              <w:pStyle w:val="Geenafstand"/>
            </w:pPr>
          </w:p>
        </w:tc>
      </w:tr>
      <w:tr w:rsidR="0081580C" w:rsidRPr="00077222" w14:paraId="0AA97CF0" w14:textId="77777777" w:rsidTr="00A51006">
        <w:trPr>
          <w:trHeight w:val="312"/>
        </w:trPr>
        <w:tc>
          <w:tcPr>
            <w:tcW w:w="2829" w:type="dxa"/>
            <w:vAlign w:val="center"/>
          </w:tcPr>
          <w:p w14:paraId="7D32AA06" w14:textId="3894B1CD" w:rsidR="0081580C" w:rsidRPr="00A27CAA" w:rsidRDefault="0081580C" w:rsidP="0081580C">
            <w:pPr>
              <w:pStyle w:val="Geenafstand"/>
            </w:pPr>
            <w:r>
              <w:t>Voorbereiding van de instructievrije dag(en)</w:t>
            </w:r>
          </w:p>
        </w:tc>
        <w:tc>
          <w:tcPr>
            <w:tcW w:w="6223" w:type="dxa"/>
            <w:vAlign w:val="center"/>
          </w:tcPr>
          <w:p w14:paraId="1BB1AF94" w14:textId="0DD78A2D" w:rsidR="004B03C1" w:rsidRPr="00A15618" w:rsidRDefault="004B03C1" w:rsidP="009F34E6">
            <w:pPr>
              <w:pStyle w:val="Geenafstand"/>
            </w:pPr>
          </w:p>
        </w:tc>
      </w:tr>
      <w:tr w:rsidR="0081580C" w:rsidRPr="00077222" w14:paraId="2E974533" w14:textId="77777777" w:rsidTr="66F3AB2B">
        <w:trPr>
          <w:trHeight w:val="992"/>
        </w:trPr>
        <w:tc>
          <w:tcPr>
            <w:tcW w:w="2829" w:type="dxa"/>
            <w:vAlign w:val="center"/>
          </w:tcPr>
          <w:p w14:paraId="2E2A6C09" w14:textId="020F6AF3" w:rsidR="0081580C" w:rsidRDefault="0081580C" w:rsidP="0081580C">
            <w:pPr>
              <w:pStyle w:val="Geenafstand"/>
            </w:pPr>
            <w:r>
              <w:t>Afspraken met de leerlingen</w:t>
            </w:r>
            <w:r w:rsidR="00680E36">
              <w:t xml:space="preserve"> op de instructievrije dag</w:t>
            </w:r>
            <w:r w:rsidR="00177C06">
              <w:t>(en)</w:t>
            </w:r>
          </w:p>
        </w:tc>
        <w:tc>
          <w:tcPr>
            <w:tcW w:w="6223" w:type="dxa"/>
          </w:tcPr>
          <w:p w14:paraId="2C7F66CB" w14:textId="3EAF63A5" w:rsidR="00B53631" w:rsidRPr="000C3593" w:rsidRDefault="00B53631" w:rsidP="009F34E6">
            <w:pPr>
              <w:rPr>
                <w:rFonts w:eastAsia="Calibri" w:cs="Arial"/>
                <w:color w:val="333333" w:themeColor="text2"/>
                <w:lang w:val="nl-NL"/>
              </w:rPr>
            </w:pPr>
          </w:p>
        </w:tc>
      </w:tr>
      <w:tr w:rsidR="0081580C" w:rsidRPr="00077222" w14:paraId="6E0B6F13" w14:textId="77777777" w:rsidTr="66F3AB2B">
        <w:trPr>
          <w:trHeight w:val="992"/>
        </w:trPr>
        <w:tc>
          <w:tcPr>
            <w:tcW w:w="2829" w:type="dxa"/>
            <w:vAlign w:val="center"/>
          </w:tcPr>
          <w:p w14:paraId="6523D17C" w14:textId="19FF29FC" w:rsidR="0081580C" w:rsidRPr="00F27646" w:rsidRDefault="0081580C" w:rsidP="0081580C">
            <w:pPr>
              <w:pStyle w:val="Geenafstand"/>
              <w:rPr>
                <w:i/>
                <w:iCs/>
              </w:rPr>
            </w:pPr>
            <w:r>
              <w:t>Evaluatie van de instructievrije dag(en)</w:t>
            </w:r>
          </w:p>
        </w:tc>
        <w:tc>
          <w:tcPr>
            <w:tcW w:w="6223" w:type="dxa"/>
          </w:tcPr>
          <w:p w14:paraId="2A287B35" w14:textId="4B092DD2" w:rsidR="0081580C" w:rsidRPr="00DC3FC4" w:rsidRDefault="0081580C" w:rsidP="00091304">
            <w:pPr>
              <w:pStyle w:val="Geenafstand"/>
            </w:pPr>
          </w:p>
        </w:tc>
      </w:tr>
      <w:tr w:rsidR="00A77A19" w:rsidRPr="00077222" w14:paraId="23D7A108" w14:textId="77777777" w:rsidTr="00970E2E">
        <w:trPr>
          <w:trHeight w:val="1418"/>
        </w:trPr>
        <w:tc>
          <w:tcPr>
            <w:tcW w:w="9052" w:type="dxa"/>
            <w:gridSpan w:val="2"/>
            <w:shd w:val="clear" w:color="auto" w:fill="F6CFDA" w:themeFill="accent2" w:themeFillTint="33"/>
          </w:tcPr>
          <w:p w14:paraId="0E9A48BC" w14:textId="5FFD6B74" w:rsidR="00A77A19" w:rsidRDefault="00A77A19" w:rsidP="000C3593">
            <w:pPr>
              <w:pStyle w:val="Geenafstand"/>
              <w:numPr>
                <w:ilvl w:val="0"/>
                <w:numId w:val="9"/>
              </w:numPr>
              <w:rPr>
                <w:b/>
                <w:bCs/>
                <w:sz w:val="32"/>
                <w:szCs w:val="32"/>
              </w:rPr>
            </w:pPr>
            <w:r>
              <w:rPr>
                <w:b/>
                <w:bCs/>
                <w:sz w:val="32"/>
                <w:szCs w:val="32"/>
              </w:rPr>
              <w:lastRenderedPageBreak/>
              <w:t>Monitoring en analyse</w:t>
            </w:r>
          </w:p>
          <w:p w14:paraId="4FE51EB3" w14:textId="77777777" w:rsidR="00A77A19" w:rsidRPr="00E13924" w:rsidRDefault="00A77A19" w:rsidP="00970E2E">
            <w:pPr>
              <w:pStyle w:val="Geenafstand"/>
            </w:pPr>
            <w:r>
              <w:t xml:space="preserve">Met Snappet heb je op ieder moment een actueel totaaloverzicht van de leerresultaten. We gebruiken deze informatie om de juiste interventies toepassen. Hieronder beschrijven we hoe wij de resultaten van onze leerlingen monitoren, analyseren en vervolgens gebruiken. </w:t>
            </w:r>
          </w:p>
        </w:tc>
      </w:tr>
      <w:tr w:rsidR="00A77A19" w:rsidRPr="005D2E9E" w14:paraId="3BD0B64A" w14:textId="77777777" w:rsidTr="00970E2E">
        <w:trPr>
          <w:trHeight w:val="1701"/>
        </w:trPr>
        <w:tc>
          <w:tcPr>
            <w:tcW w:w="2829" w:type="dxa"/>
            <w:vAlign w:val="center"/>
          </w:tcPr>
          <w:p w14:paraId="224967E1" w14:textId="77777777" w:rsidR="00A77A19" w:rsidRDefault="00A77A19" w:rsidP="00970E2E">
            <w:pPr>
              <w:pStyle w:val="Geenafstand"/>
            </w:pPr>
            <w:r>
              <w:t>Dagelijkse analyse</w:t>
            </w:r>
          </w:p>
          <w:p w14:paraId="7522F083" w14:textId="77777777" w:rsidR="00A77A19" w:rsidRDefault="00A77A19" w:rsidP="00970E2E">
            <w:pPr>
              <w:pStyle w:val="Geenafstand"/>
            </w:pPr>
          </w:p>
          <w:p w14:paraId="5871C042" w14:textId="77777777" w:rsidR="00A77A19" w:rsidRPr="00030CCD" w:rsidRDefault="00A77A19" w:rsidP="00970E2E">
            <w:pPr>
              <w:pStyle w:val="Geenafstand"/>
              <w:rPr>
                <w:i/>
                <w:iCs/>
                <w:color w:val="949494" w:themeColor="accent5"/>
              </w:rPr>
            </w:pPr>
            <w:r w:rsidRPr="00030CCD">
              <w:rPr>
                <w:i/>
                <w:iCs/>
                <w:color w:val="949494" w:themeColor="accent5"/>
              </w:rPr>
              <w:t>Denk aan:</w:t>
            </w:r>
          </w:p>
          <w:p w14:paraId="1EE988C2" w14:textId="77777777" w:rsidR="00A77A19" w:rsidRPr="00030CCD" w:rsidRDefault="00A77A19" w:rsidP="00A77A19">
            <w:pPr>
              <w:pStyle w:val="Geenafstand"/>
              <w:numPr>
                <w:ilvl w:val="0"/>
                <w:numId w:val="4"/>
              </w:numPr>
              <w:ind w:left="309"/>
              <w:rPr>
                <w:i/>
                <w:iCs/>
                <w:color w:val="949494" w:themeColor="accent5"/>
              </w:rPr>
            </w:pPr>
            <w:proofErr w:type="spellStart"/>
            <w:r w:rsidRPr="00030CCD">
              <w:rPr>
                <w:i/>
                <w:iCs/>
                <w:color w:val="949494" w:themeColor="accent5"/>
              </w:rPr>
              <w:t>Volgenpagina</w:t>
            </w:r>
            <w:proofErr w:type="spellEnd"/>
            <w:r w:rsidRPr="00030CCD">
              <w:rPr>
                <w:i/>
                <w:iCs/>
                <w:color w:val="949494" w:themeColor="accent5"/>
              </w:rPr>
              <w:t xml:space="preserve"> les</w:t>
            </w:r>
          </w:p>
          <w:p w14:paraId="003039B8" w14:textId="77777777" w:rsidR="00A77A19" w:rsidRDefault="00A77A19" w:rsidP="00A77A19">
            <w:pPr>
              <w:pStyle w:val="Geenafstand"/>
              <w:numPr>
                <w:ilvl w:val="0"/>
                <w:numId w:val="4"/>
              </w:numPr>
              <w:ind w:left="309"/>
            </w:pPr>
            <w:r w:rsidRPr="00030CCD">
              <w:rPr>
                <w:i/>
                <w:iCs/>
                <w:color w:val="949494" w:themeColor="accent5"/>
              </w:rPr>
              <w:t>Resultatenpagina les</w:t>
            </w:r>
          </w:p>
        </w:tc>
        <w:tc>
          <w:tcPr>
            <w:tcW w:w="6223" w:type="dxa"/>
          </w:tcPr>
          <w:p w14:paraId="55230702" w14:textId="77777777" w:rsidR="00A77A19" w:rsidRPr="005D2E9E" w:rsidRDefault="00A77A19" w:rsidP="00970E2E">
            <w:pPr>
              <w:pStyle w:val="Geenafstand"/>
            </w:pPr>
          </w:p>
        </w:tc>
      </w:tr>
      <w:tr w:rsidR="00A77A19" w:rsidRPr="005D2E9E" w14:paraId="72C6291C" w14:textId="77777777" w:rsidTr="00970E2E">
        <w:trPr>
          <w:trHeight w:val="1701"/>
        </w:trPr>
        <w:tc>
          <w:tcPr>
            <w:tcW w:w="2829" w:type="dxa"/>
            <w:vAlign w:val="center"/>
          </w:tcPr>
          <w:p w14:paraId="50EDFF96" w14:textId="77777777" w:rsidR="00A77A19" w:rsidRDefault="00A77A19" w:rsidP="00970E2E">
            <w:pPr>
              <w:pStyle w:val="Geenafstand"/>
            </w:pPr>
            <w:r>
              <w:t>Wekelijkse analyse</w:t>
            </w:r>
          </w:p>
          <w:p w14:paraId="5572FB00" w14:textId="77777777" w:rsidR="00A77A19" w:rsidRDefault="00A77A19" w:rsidP="00970E2E">
            <w:pPr>
              <w:pStyle w:val="Geenafstand"/>
            </w:pPr>
          </w:p>
          <w:p w14:paraId="37142337" w14:textId="77777777" w:rsidR="00A77A19" w:rsidRPr="007D1FB4" w:rsidRDefault="00A77A19" w:rsidP="00970E2E">
            <w:pPr>
              <w:pStyle w:val="Geenafstand"/>
              <w:rPr>
                <w:i/>
                <w:iCs/>
                <w:color w:val="949494" w:themeColor="accent5"/>
              </w:rPr>
            </w:pPr>
            <w:r w:rsidRPr="007D1FB4">
              <w:rPr>
                <w:i/>
                <w:iCs/>
                <w:color w:val="949494" w:themeColor="accent5"/>
              </w:rPr>
              <w:t>Denk aan</w:t>
            </w:r>
            <w:r>
              <w:rPr>
                <w:i/>
                <w:iCs/>
                <w:color w:val="949494" w:themeColor="accent5"/>
              </w:rPr>
              <w:t>:</w:t>
            </w:r>
          </w:p>
          <w:p w14:paraId="1A97C442" w14:textId="77777777" w:rsidR="00A77A19" w:rsidRPr="007D1FB4" w:rsidRDefault="00A77A19" w:rsidP="00A77A19">
            <w:pPr>
              <w:pStyle w:val="Geenafstand"/>
              <w:numPr>
                <w:ilvl w:val="0"/>
                <w:numId w:val="4"/>
              </w:numPr>
              <w:ind w:left="309"/>
              <w:rPr>
                <w:i/>
                <w:iCs/>
                <w:color w:val="949494" w:themeColor="accent5"/>
              </w:rPr>
            </w:pPr>
            <w:proofErr w:type="spellStart"/>
            <w:r w:rsidRPr="007D1FB4">
              <w:rPr>
                <w:i/>
                <w:iCs/>
                <w:color w:val="949494" w:themeColor="accent5"/>
              </w:rPr>
              <w:t>Volgenpagina</w:t>
            </w:r>
            <w:proofErr w:type="spellEnd"/>
            <w:r w:rsidRPr="007D1FB4">
              <w:rPr>
                <w:i/>
                <w:iCs/>
                <w:color w:val="949494" w:themeColor="accent5"/>
              </w:rPr>
              <w:t xml:space="preserve"> week</w:t>
            </w:r>
          </w:p>
          <w:p w14:paraId="4B50D232" w14:textId="77777777" w:rsidR="00A77A19" w:rsidRDefault="00A77A19" w:rsidP="00A77A19">
            <w:pPr>
              <w:pStyle w:val="Geenafstand"/>
              <w:numPr>
                <w:ilvl w:val="0"/>
                <w:numId w:val="4"/>
              </w:numPr>
              <w:ind w:left="309"/>
            </w:pPr>
            <w:r w:rsidRPr="007D1FB4">
              <w:rPr>
                <w:i/>
                <w:iCs/>
                <w:color w:val="949494" w:themeColor="accent5"/>
              </w:rPr>
              <w:t>Leerdoelstatus</w:t>
            </w:r>
          </w:p>
        </w:tc>
        <w:tc>
          <w:tcPr>
            <w:tcW w:w="6223" w:type="dxa"/>
          </w:tcPr>
          <w:p w14:paraId="769CA72C" w14:textId="77777777" w:rsidR="00A77A19" w:rsidRPr="005D2E9E" w:rsidRDefault="00A77A19" w:rsidP="00970E2E">
            <w:pPr>
              <w:pStyle w:val="Geenafstand"/>
            </w:pPr>
          </w:p>
        </w:tc>
      </w:tr>
      <w:tr w:rsidR="00A77A19" w:rsidRPr="005D2E9E" w14:paraId="0BA64EBD" w14:textId="77777777" w:rsidTr="00970E2E">
        <w:trPr>
          <w:trHeight w:val="1701"/>
        </w:trPr>
        <w:tc>
          <w:tcPr>
            <w:tcW w:w="2829" w:type="dxa"/>
            <w:vAlign w:val="center"/>
          </w:tcPr>
          <w:p w14:paraId="37240731" w14:textId="77777777" w:rsidR="00A77A19" w:rsidRDefault="00A77A19" w:rsidP="00970E2E">
            <w:pPr>
              <w:pStyle w:val="Geenafstand"/>
            </w:pPr>
            <w:r>
              <w:t>Periodieke analyse: klasniveau</w:t>
            </w:r>
          </w:p>
        </w:tc>
        <w:tc>
          <w:tcPr>
            <w:tcW w:w="6223" w:type="dxa"/>
          </w:tcPr>
          <w:p w14:paraId="7C34AB8E" w14:textId="77777777" w:rsidR="00A77A19" w:rsidRPr="005D2E9E" w:rsidRDefault="00A77A19" w:rsidP="00970E2E">
            <w:pPr>
              <w:pStyle w:val="Geenafstand"/>
            </w:pPr>
          </w:p>
        </w:tc>
      </w:tr>
      <w:tr w:rsidR="00A77A19" w:rsidRPr="005D2E9E" w14:paraId="7B15503C" w14:textId="77777777" w:rsidTr="00970E2E">
        <w:trPr>
          <w:trHeight w:val="1701"/>
        </w:trPr>
        <w:tc>
          <w:tcPr>
            <w:tcW w:w="2829" w:type="dxa"/>
            <w:vAlign w:val="center"/>
          </w:tcPr>
          <w:p w14:paraId="06276EB9" w14:textId="77777777" w:rsidR="00A77A19" w:rsidRDefault="00A77A19" w:rsidP="00970E2E">
            <w:pPr>
              <w:pStyle w:val="Geenafstand"/>
            </w:pPr>
            <w:r>
              <w:t xml:space="preserve">Periodieke analyse: </w:t>
            </w:r>
            <w:proofErr w:type="spellStart"/>
            <w:r>
              <w:t>leerlingniveau</w:t>
            </w:r>
            <w:proofErr w:type="spellEnd"/>
          </w:p>
        </w:tc>
        <w:tc>
          <w:tcPr>
            <w:tcW w:w="6223" w:type="dxa"/>
          </w:tcPr>
          <w:p w14:paraId="31CF5C51" w14:textId="77777777" w:rsidR="00A77A19" w:rsidRPr="005D2E9E" w:rsidRDefault="00A77A19" w:rsidP="00970E2E">
            <w:pPr>
              <w:pStyle w:val="Geenafstand"/>
            </w:pPr>
          </w:p>
        </w:tc>
      </w:tr>
      <w:tr w:rsidR="00A77A19" w:rsidRPr="005D2E9E" w14:paraId="1D50C648" w14:textId="77777777" w:rsidTr="00970E2E">
        <w:trPr>
          <w:trHeight w:val="1701"/>
        </w:trPr>
        <w:tc>
          <w:tcPr>
            <w:tcW w:w="2829" w:type="dxa"/>
            <w:vAlign w:val="center"/>
          </w:tcPr>
          <w:p w14:paraId="7BB41291" w14:textId="77777777" w:rsidR="00A77A19" w:rsidRDefault="00A77A19" w:rsidP="00970E2E">
            <w:pPr>
              <w:pStyle w:val="Geenafstand"/>
            </w:pPr>
            <w:r>
              <w:t>Periodieke analyse: schoolniveau</w:t>
            </w:r>
          </w:p>
        </w:tc>
        <w:tc>
          <w:tcPr>
            <w:tcW w:w="6223" w:type="dxa"/>
          </w:tcPr>
          <w:p w14:paraId="46393FC8" w14:textId="77777777" w:rsidR="00A77A19" w:rsidRPr="005D2E9E" w:rsidRDefault="00A77A19" w:rsidP="00970E2E">
            <w:pPr>
              <w:pStyle w:val="Geenafstand"/>
            </w:pPr>
          </w:p>
        </w:tc>
      </w:tr>
      <w:tr w:rsidR="00A77A19" w:rsidRPr="005D2E9E" w14:paraId="2C5B070A" w14:textId="77777777" w:rsidTr="00970E2E">
        <w:trPr>
          <w:trHeight w:val="1134"/>
        </w:trPr>
        <w:tc>
          <w:tcPr>
            <w:tcW w:w="2829" w:type="dxa"/>
            <w:vAlign w:val="center"/>
          </w:tcPr>
          <w:p w14:paraId="3ED37DD7" w14:textId="77777777" w:rsidR="00A77A19" w:rsidRDefault="00A77A19" w:rsidP="00970E2E">
            <w:pPr>
              <w:pStyle w:val="Geenafstand"/>
            </w:pPr>
            <w:r>
              <w:t>Analyse van toetsen</w:t>
            </w:r>
          </w:p>
        </w:tc>
        <w:tc>
          <w:tcPr>
            <w:tcW w:w="6223" w:type="dxa"/>
          </w:tcPr>
          <w:p w14:paraId="528F7819" w14:textId="77777777" w:rsidR="00A77A19" w:rsidRDefault="00A77A19" w:rsidP="00970E2E">
            <w:pPr>
              <w:pStyle w:val="Geenafstand"/>
            </w:pPr>
          </w:p>
          <w:p w14:paraId="64FF2C80" w14:textId="77777777" w:rsidR="00A77A19" w:rsidRPr="005D2E9E" w:rsidRDefault="00A77A19" w:rsidP="00970E2E">
            <w:pPr>
              <w:pStyle w:val="Geenafstand"/>
            </w:pPr>
          </w:p>
        </w:tc>
      </w:tr>
      <w:tr w:rsidR="00A77A19" w:rsidRPr="005D2E9E" w14:paraId="6DC89099" w14:textId="77777777" w:rsidTr="00970E2E">
        <w:trPr>
          <w:trHeight w:val="1134"/>
        </w:trPr>
        <w:tc>
          <w:tcPr>
            <w:tcW w:w="2829" w:type="dxa"/>
            <w:vAlign w:val="center"/>
          </w:tcPr>
          <w:p w14:paraId="3B29CA9F" w14:textId="77777777" w:rsidR="00A77A19" w:rsidRDefault="00A77A19" w:rsidP="00970E2E">
            <w:pPr>
              <w:pStyle w:val="Geenafstand"/>
            </w:pPr>
            <w:r>
              <w:t>Rapportages</w:t>
            </w:r>
          </w:p>
        </w:tc>
        <w:tc>
          <w:tcPr>
            <w:tcW w:w="6223" w:type="dxa"/>
          </w:tcPr>
          <w:p w14:paraId="4D4F143F" w14:textId="77777777" w:rsidR="00A77A19" w:rsidRPr="005D2E9E" w:rsidRDefault="00A77A19" w:rsidP="00970E2E">
            <w:pPr>
              <w:pStyle w:val="Geenafstand"/>
            </w:pPr>
          </w:p>
        </w:tc>
      </w:tr>
    </w:tbl>
    <w:p w14:paraId="42602402" w14:textId="77777777" w:rsidR="00A77A19" w:rsidRDefault="00A77A19" w:rsidP="00A77A19">
      <w:pPr>
        <w:rPr>
          <w:rFonts w:ascii="Calibri" w:hAnsi="Calibri"/>
          <w:lang w:val="nl-NL"/>
        </w:rPr>
      </w:pPr>
      <w:r>
        <w:br w:type="page"/>
      </w:r>
    </w:p>
    <w:tbl>
      <w:tblPr>
        <w:tblStyle w:val="Tabelraster"/>
        <w:tblW w:w="0" w:type="auto"/>
        <w:tblBorders>
          <w:top w:val="single" w:sz="8" w:space="0" w:color="D4D4D4" w:themeColor="accent5" w:themeTint="66"/>
          <w:left w:val="single" w:sz="8" w:space="0" w:color="D4D4D4" w:themeColor="accent5" w:themeTint="66"/>
          <w:bottom w:val="single" w:sz="8" w:space="0" w:color="D4D4D4" w:themeColor="accent5" w:themeTint="66"/>
          <w:right w:val="single" w:sz="8" w:space="0" w:color="D4D4D4" w:themeColor="accent5" w:themeTint="66"/>
          <w:insideH w:val="single" w:sz="8" w:space="0" w:color="D4D4D4" w:themeColor="accent5" w:themeTint="66"/>
          <w:insideV w:val="single" w:sz="8" w:space="0" w:color="D4D4D4" w:themeColor="accent5" w:themeTint="66"/>
        </w:tblBorders>
        <w:tblLook w:val="04A0" w:firstRow="1" w:lastRow="0" w:firstColumn="1" w:lastColumn="0" w:noHBand="0" w:noVBand="1"/>
      </w:tblPr>
      <w:tblGrid>
        <w:gridCol w:w="2829"/>
        <w:gridCol w:w="6223"/>
      </w:tblGrid>
      <w:tr w:rsidR="00A77A19" w:rsidRPr="0047099A" w14:paraId="1A9347CF" w14:textId="77777777" w:rsidTr="00970E2E">
        <w:trPr>
          <w:trHeight w:val="1418"/>
        </w:trPr>
        <w:tc>
          <w:tcPr>
            <w:tcW w:w="9052" w:type="dxa"/>
            <w:gridSpan w:val="2"/>
            <w:shd w:val="clear" w:color="auto" w:fill="F6CFDA" w:themeFill="accent2" w:themeFillTint="33"/>
          </w:tcPr>
          <w:p w14:paraId="585E0A2C" w14:textId="77777777" w:rsidR="00A77A19" w:rsidRPr="0038498E" w:rsidRDefault="00A77A19" w:rsidP="000C3593">
            <w:pPr>
              <w:pStyle w:val="Geenafstand"/>
              <w:numPr>
                <w:ilvl w:val="0"/>
                <w:numId w:val="9"/>
              </w:numPr>
              <w:rPr>
                <w:b/>
                <w:bCs/>
                <w:sz w:val="32"/>
                <w:szCs w:val="32"/>
              </w:rPr>
            </w:pPr>
            <w:r w:rsidRPr="0038498E">
              <w:rPr>
                <w:b/>
                <w:bCs/>
                <w:sz w:val="32"/>
                <w:szCs w:val="32"/>
              </w:rPr>
              <w:lastRenderedPageBreak/>
              <w:t>Differentiatie in de klas</w:t>
            </w:r>
          </w:p>
          <w:p w14:paraId="2AB91CD1" w14:textId="77777777" w:rsidR="00A77A19" w:rsidRPr="0038498E" w:rsidRDefault="00A77A19" w:rsidP="00970E2E">
            <w:pPr>
              <w:pStyle w:val="Geenafstand"/>
            </w:pPr>
            <w:r w:rsidRPr="003766E7">
              <w:t xml:space="preserve">Snappet biedt </w:t>
            </w:r>
            <w:r>
              <w:t>de mogelijkheid</w:t>
            </w:r>
            <w:r w:rsidRPr="003766E7">
              <w:t xml:space="preserve"> om differentiatie effectief, intuïtief en gemakkelijk vorm te geven: op dagelijks niveau, op wekelijks niveau en op lange termijn.</w:t>
            </w:r>
            <w:r>
              <w:t xml:space="preserve"> Hieronder beschrijven wij hoe we differentiëren met Snappet. </w:t>
            </w:r>
          </w:p>
        </w:tc>
      </w:tr>
      <w:tr w:rsidR="00A77A19" w:rsidRPr="00077222" w14:paraId="3FAC573D" w14:textId="77777777" w:rsidTr="00970E2E">
        <w:trPr>
          <w:trHeight w:val="1914"/>
        </w:trPr>
        <w:tc>
          <w:tcPr>
            <w:tcW w:w="2829" w:type="dxa"/>
            <w:shd w:val="clear" w:color="auto" w:fill="F2F2F2" w:themeFill="background1" w:themeFillShade="F2"/>
            <w:vAlign w:val="center"/>
          </w:tcPr>
          <w:p w14:paraId="1F36876C" w14:textId="77777777" w:rsidR="00A77A19" w:rsidRPr="005D2E9E" w:rsidRDefault="00A77A19" w:rsidP="00970E2E">
            <w:pPr>
              <w:pStyle w:val="Geenafstand"/>
            </w:pPr>
            <w:r>
              <w:t>Dagelijkse differentiatie</w:t>
            </w:r>
          </w:p>
        </w:tc>
        <w:tc>
          <w:tcPr>
            <w:tcW w:w="6223" w:type="dxa"/>
            <w:shd w:val="clear" w:color="auto" w:fill="F2F2F2" w:themeFill="background1" w:themeFillShade="F2"/>
            <w:vAlign w:val="center"/>
          </w:tcPr>
          <w:p w14:paraId="09F60F0F" w14:textId="77777777" w:rsidR="00A77A19" w:rsidRPr="007E541B" w:rsidRDefault="00A77A19" w:rsidP="00970E2E">
            <w:pPr>
              <w:pStyle w:val="Geenafstand"/>
              <w:rPr>
                <w:i/>
                <w:iCs/>
              </w:rPr>
            </w:pPr>
            <w:r w:rsidRPr="008761F4">
              <w:rPr>
                <w:i/>
                <w:iCs/>
                <w:color w:val="949494" w:themeColor="accent5"/>
              </w:rPr>
              <w:t xml:space="preserve">Voeg in hoofdstuk 4 </w:t>
            </w:r>
            <w:r>
              <w:rPr>
                <w:i/>
                <w:iCs/>
                <w:color w:val="949494" w:themeColor="accent5"/>
              </w:rPr>
              <w:t xml:space="preserve">(Lesopbouw) onder “De instructielessen” toe </w:t>
            </w:r>
            <w:r w:rsidRPr="008761F4">
              <w:rPr>
                <w:i/>
                <w:iCs/>
                <w:color w:val="949494" w:themeColor="accent5"/>
              </w:rPr>
              <w:t>hoe jullie de dagelijkse differentiatie aanpakken</w:t>
            </w:r>
            <w:r>
              <w:rPr>
                <w:i/>
                <w:iCs/>
                <w:color w:val="949494" w:themeColor="accent5"/>
              </w:rPr>
              <w:t xml:space="preserve"> binnen de verschillende fasen van een les</w:t>
            </w:r>
            <w:r w:rsidRPr="008761F4">
              <w:rPr>
                <w:i/>
                <w:iCs/>
                <w:color w:val="949494" w:themeColor="accent5"/>
              </w:rPr>
              <w:t xml:space="preserve">. Maak </w:t>
            </w:r>
            <w:r>
              <w:rPr>
                <w:i/>
                <w:iCs/>
                <w:color w:val="949494" w:themeColor="accent5"/>
              </w:rPr>
              <w:t xml:space="preserve">eventueel </w:t>
            </w:r>
            <w:r w:rsidRPr="008761F4">
              <w:rPr>
                <w:i/>
                <w:iCs/>
                <w:color w:val="949494" w:themeColor="accent5"/>
              </w:rPr>
              <w:t xml:space="preserve">onderscheid </w:t>
            </w:r>
            <w:r>
              <w:rPr>
                <w:i/>
                <w:iCs/>
                <w:color w:val="949494" w:themeColor="accent5"/>
              </w:rPr>
              <w:t>tussen</w:t>
            </w:r>
            <w:r w:rsidRPr="008761F4">
              <w:rPr>
                <w:i/>
                <w:iCs/>
                <w:color w:val="949494" w:themeColor="accent5"/>
              </w:rPr>
              <w:t xml:space="preserve"> de differentiatie </w:t>
            </w:r>
            <w:r>
              <w:rPr>
                <w:i/>
                <w:iCs/>
                <w:color w:val="949494" w:themeColor="accent5"/>
              </w:rPr>
              <w:t xml:space="preserve">die je toepast </w:t>
            </w:r>
            <w:r w:rsidRPr="008761F4">
              <w:rPr>
                <w:i/>
                <w:iCs/>
                <w:color w:val="949494" w:themeColor="accent5"/>
              </w:rPr>
              <w:t xml:space="preserve">bij een nieuw </w:t>
            </w:r>
            <w:proofErr w:type="spellStart"/>
            <w:r w:rsidRPr="008761F4">
              <w:rPr>
                <w:i/>
                <w:iCs/>
                <w:color w:val="949494" w:themeColor="accent5"/>
              </w:rPr>
              <w:t>lesdoel</w:t>
            </w:r>
            <w:proofErr w:type="spellEnd"/>
            <w:r w:rsidRPr="008761F4">
              <w:rPr>
                <w:i/>
                <w:iCs/>
                <w:color w:val="949494" w:themeColor="accent5"/>
              </w:rPr>
              <w:t xml:space="preserve"> en differentiatie bij een herhalingsdoel.</w:t>
            </w:r>
          </w:p>
        </w:tc>
      </w:tr>
      <w:tr w:rsidR="00A77A19" w:rsidRPr="00077222" w14:paraId="5C15F97C" w14:textId="77777777" w:rsidTr="00970E2E">
        <w:trPr>
          <w:trHeight w:val="1916"/>
        </w:trPr>
        <w:tc>
          <w:tcPr>
            <w:tcW w:w="2829" w:type="dxa"/>
            <w:shd w:val="clear" w:color="auto" w:fill="F2F2F2" w:themeFill="background1" w:themeFillShade="F2"/>
            <w:vAlign w:val="center"/>
          </w:tcPr>
          <w:p w14:paraId="519BA01E" w14:textId="77777777" w:rsidR="00A77A19" w:rsidRPr="00FE44ED" w:rsidRDefault="00A77A19" w:rsidP="00970E2E">
            <w:pPr>
              <w:pStyle w:val="Geenafstand"/>
            </w:pPr>
            <w:r>
              <w:t>Wekelijkse differentiatie op de instructievrije dag</w:t>
            </w:r>
          </w:p>
        </w:tc>
        <w:tc>
          <w:tcPr>
            <w:tcW w:w="6223" w:type="dxa"/>
            <w:shd w:val="clear" w:color="auto" w:fill="F2F2F2" w:themeFill="background1" w:themeFillShade="F2"/>
            <w:vAlign w:val="center"/>
          </w:tcPr>
          <w:p w14:paraId="5A5A7A62" w14:textId="5472FEB1" w:rsidR="00A77A19" w:rsidRPr="0038498E" w:rsidRDefault="00A77A19" w:rsidP="00970E2E">
            <w:pPr>
              <w:pStyle w:val="Geenafstand"/>
            </w:pPr>
            <w:r w:rsidRPr="008761F4">
              <w:rPr>
                <w:i/>
                <w:iCs/>
                <w:color w:val="949494" w:themeColor="accent5"/>
              </w:rPr>
              <w:t>Voeg in hoofdstuk 4</w:t>
            </w:r>
            <w:r>
              <w:rPr>
                <w:i/>
                <w:iCs/>
                <w:color w:val="949494" w:themeColor="accent5"/>
              </w:rPr>
              <w:t xml:space="preserve"> (Lesopbouw) onder “De instructievrije dag(en)” toe </w:t>
            </w:r>
            <w:r w:rsidRPr="008761F4">
              <w:rPr>
                <w:i/>
                <w:iCs/>
                <w:color w:val="949494" w:themeColor="accent5"/>
              </w:rPr>
              <w:t xml:space="preserve">hoe jullie de </w:t>
            </w:r>
            <w:r>
              <w:rPr>
                <w:i/>
                <w:iCs/>
                <w:color w:val="949494" w:themeColor="accent5"/>
              </w:rPr>
              <w:t>wekelijkse</w:t>
            </w:r>
            <w:r w:rsidRPr="008761F4">
              <w:rPr>
                <w:i/>
                <w:iCs/>
                <w:color w:val="949494" w:themeColor="accent5"/>
              </w:rPr>
              <w:t xml:space="preserve"> differentiatie aanpakken. </w:t>
            </w:r>
            <w:r w:rsidRPr="002C04BF">
              <w:rPr>
                <w:i/>
                <w:iCs/>
                <w:color w:val="949494" w:themeColor="accent5"/>
              </w:rPr>
              <w:t xml:space="preserve">Denk aan: </w:t>
            </w:r>
            <w:r w:rsidR="00B80F52">
              <w:rPr>
                <w:i/>
                <w:iCs/>
                <w:color w:val="949494" w:themeColor="accent5"/>
              </w:rPr>
              <w:t>zelfstandig werken taken</w:t>
            </w:r>
            <w:r w:rsidRPr="002C04BF">
              <w:rPr>
                <w:i/>
                <w:iCs/>
                <w:color w:val="949494" w:themeColor="accent5"/>
              </w:rPr>
              <w:t xml:space="preserve">, </w:t>
            </w:r>
            <w:r>
              <w:rPr>
                <w:i/>
                <w:iCs/>
                <w:color w:val="949494" w:themeColor="accent5"/>
              </w:rPr>
              <w:t xml:space="preserve">afspraken met leerlingen, </w:t>
            </w:r>
            <w:r w:rsidRPr="002C04BF">
              <w:rPr>
                <w:i/>
                <w:iCs/>
                <w:color w:val="949494" w:themeColor="accent5"/>
              </w:rPr>
              <w:t xml:space="preserve">extra instructies, verrijking, automatiseren, </w:t>
            </w:r>
            <w:proofErr w:type="spellStart"/>
            <w:r w:rsidRPr="002C04BF">
              <w:rPr>
                <w:i/>
                <w:iCs/>
                <w:color w:val="949494" w:themeColor="accent5"/>
              </w:rPr>
              <w:t>contextrekenen</w:t>
            </w:r>
            <w:proofErr w:type="spellEnd"/>
            <w:r>
              <w:rPr>
                <w:i/>
                <w:iCs/>
                <w:color w:val="949494" w:themeColor="accent5"/>
              </w:rPr>
              <w:t>,</w:t>
            </w:r>
            <w:r w:rsidRPr="002C04BF">
              <w:rPr>
                <w:i/>
                <w:iCs/>
                <w:color w:val="949494" w:themeColor="accent5"/>
              </w:rPr>
              <w:t xml:space="preserve"> etc.</w:t>
            </w:r>
          </w:p>
        </w:tc>
      </w:tr>
      <w:tr w:rsidR="00A77A19" w:rsidRPr="00077222" w14:paraId="3A0847FF" w14:textId="77777777" w:rsidTr="00970E2E">
        <w:trPr>
          <w:trHeight w:val="1916"/>
        </w:trPr>
        <w:tc>
          <w:tcPr>
            <w:tcW w:w="2829" w:type="dxa"/>
            <w:vAlign w:val="center"/>
          </w:tcPr>
          <w:p w14:paraId="5210FBDD" w14:textId="77777777" w:rsidR="00A77A19" w:rsidRDefault="00A77A19" w:rsidP="00970E2E">
            <w:pPr>
              <w:pStyle w:val="Geenafstand"/>
            </w:pPr>
            <w:r>
              <w:t>Periodieke differentiatie tijdens het blok of het jaar</w:t>
            </w:r>
          </w:p>
          <w:p w14:paraId="709B23C0" w14:textId="77777777" w:rsidR="00A77A19" w:rsidRPr="008E1BEF" w:rsidRDefault="00A77A19" w:rsidP="00970E2E">
            <w:pPr>
              <w:pStyle w:val="Geenafstand"/>
              <w:rPr>
                <w:i/>
                <w:iCs/>
                <w:color w:val="949494" w:themeColor="accent5"/>
              </w:rPr>
            </w:pPr>
            <w:r>
              <w:rPr>
                <w:i/>
                <w:iCs/>
                <w:color w:val="949494" w:themeColor="accent5"/>
              </w:rPr>
              <w:t>Denk aan: parkeerweek, remediëring, herhalen van cruciale doelen</w:t>
            </w:r>
          </w:p>
        </w:tc>
        <w:tc>
          <w:tcPr>
            <w:tcW w:w="6223" w:type="dxa"/>
            <w:vAlign w:val="center"/>
          </w:tcPr>
          <w:p w14:paraId="0AB76E1F" w14:textId="77777777" w:rsidR="00A77A19" w:rsidRPr="0038498E" w:rsidRDefault="00A77A19" w:rsidP="00970E2E">
            <w:pPr>
              <w:pStyle w:val="Geenafstand"/>
            </w:pPr>
          </w:p>
        </w:tc>
      </w:tr>
      <w:tr w:rsidR="00A77A19" w:rsidRPr="00077222" w14:paraId="0ECD3B0C" w14:textId="77777777" w:rsidTr="00970E2E">
        <w:trPr>
          <w:trHeight w:val="2268"/>
        </w:trPr>
        <w:tc>
          <w:tcPr>
            <w:tcW w:w="2829" w:type="dxa"/>
            <w:vAlign w:val="center"/>
          </w:tcPr>
          <w:p w14:paraId="6ABEC5F8" w14:textId="77777777" w:rsidR="00A77A19" w:rsidRPr="00FE44ED" w:rsidRDefault="00A77A19" w:rsidP="00970E2E">
            <w:pPr>
              <w:pStyle w:val="Geenafstand"/>
            </w:pPr>
            <w:r>
              <w:t>Passende perspectieven: Uitstroomniveaus 1F, 1S, 1S+</w:t>
            </w:r>
          </w:p>
        </w:tc>
        <w:tc>
          <w:tcPr>
            <w:tcW w:w="6223" w:type="dxa"/>
            <w:vAlign w:val="center"/>
          </w:tcPr>
          <w:p w14:paraId="33BDAE1C" w14:textId="77777777" w:rsidR="00A77A19" w:rsidRPr="0038498E" w:rsidRDefault="00A77A19" w:rsidP="00970E2E">
            <w:pPr>
              <w:pStyle w:val="Geenafstand"/>
            </w:pPr>
            <w:r>
              <w:rPr>
                <w:i/>
                <w:iCs/>
                <w:color w:val="949494" w:themeColor="accent5"/>
              </w:rPr>
              <w:t xml:space="preserve">Zie hoofdstuk 6.3 van de Algemene Handleiding Rekenen. </w:t>
            </w:r>
            <w:r w:rsidRPr="00D77AC3">
              <w:rPr>
                <w:i/>
                <w:iCs/>
                <w:color w:val="949494" w:themeColor="accent5"/>
              </w:rPr>
              <w:t xml:space="preserve">Vul dit onderdeel in samenspraak met de </w:t>
            </w:r>
            <w:proofErr w:type="spellStart"/>
            <w:r w:rsidRPr="00D77AC3">
              <w:rPr>
                <w:i/>
                <w:iCs/>
                <w:color w:val="949494" w:themeColor="accent5"/>
              </w:rPr>
              <w:t>IB’er</w:t>
            </w:r>
            <w:proofErr w:type="spellEnd"/>
            <w:r w:rsidRPr="00D77AC3">
              <w:rPr>
                <w:i/>
                <w:iCs/>
                <w:color w:val="949494" w:themeColor="accent5"/>
              </w:rPr>
              <w:t xml:space="preserve"> in.</w:t>
            </w:r>
          </w:p>
        </w:tc>
      </w:tr>
    </w:tbl>
    <w:p w14:paraId="725EEAC9" w14:textId="77777777" w:rsidR="00A77A19" w:rsidRDefault="00A77A19" w:rsidP="00A77A19">
      <w:pPr>
        <w:pStyle w:val="Geenafstand"/>
      </w:pPr>
    </w:p>
    <w:p w14:paraId="3E622066" w14:textId="77777777" w:rsidR="00A77A19" w:rsidRDefault="00A77A19" w:rsidP="00A77A19">
      <w:pPr>
        <w:rPr>
          <w:rFonts w:ascii="Calibri" w:hAnsi="Calibri"/>
          <w:lang w:val="nl-NL"/>
        </w:rPr>
      </w:pPr>
      <w:r w:rsidRPr="00030CCD">
        <w:rPr>
          <w:lang w:val="nl-NL"/>
        </w:rPr>
        <w:br w:type="page"/>
      </w:r>
    </w:p>
    <w:p w14:paraId="5581BACD" w14:textId="77777777" w:rsidR="00A77A19" w:rsidRDefault="00A77A19" w:rsidP="00A77A19">
      <w:pPr>
        <w:pStyle w:val="Geenafstand"/>
      </w:pPr>
    </w:p>
    <w:tbl>
      <w:tblPr>
        <w:tblStyle w:val="Tabelraster"/>
        <w:tblW w:w="0" w:type="auto"/>
        <w:tblBorders>
          <w:top w:val="single" w:sz="8" w:space="0" w:color="D4D4D4" w:themeColor="accent5" w:themeTint="66"/>
          <w:left w:val="single" w:sz="8" w:space="0" w:color="D4D4D4" w:themeColor="accent5" w:themeTint="66"/>
          <w:bottom w:val="single" w:sz="8" w:space="0" w:color="D4D4D4" w:themeColor="accent5" w:themeTint="66"/>
          <w:right w:val="single" w:sz="8" w:space="0" w:color="D4D4D4" w:themeColor="accent5" w:themeTint="66"/>
          <w:insideH w:val="single" w:sz="8" w:space="0" w:color="D4D4D4" w:themeColor="accent5" w:themeTint="66"/>
          <w:insideV w:val="single" w:sz="8" w:space="0" w:color="D4D4D4" w:themeColor="accent5" w:themeTint="66"/>
        </w:tblBorders>
        <w:tblLook w:val="04A0" w:firstRow="1" w:lastRow="0" w:firstColumn="1" w:lastColumn="0" w:noHBand="0" w:noVBand="1"/>
      </w:tblPr>
      <w:tblGrid>
        <w:gridCol w:w="2829"/>
        <w:gridCol w:w="6223"/>
      </w:tblGrid>
      <w:tr w:rsidR="00A77A19" w:rsidRPr="00077222" w14:paraId="5C861C3F" w14:textId="77777777" w:rsidTr="00970E2E">
        <w:trPr>
          <w:trHeight w:val="1418"/>
        </w:trPr>
        <w:tc>
          <w:tcPr>
            <w:tcW w:w="9062" w:type="dxa"/>
            <w:gridSpan w:val="2"/>
            <w:shd w:val="clear" w:color="auto" w:fill="F6CFDA" w:themeFill="accent2" w:themeFillTint="33"/>
          </w:tcPr>
          <w:p w14:paraId="6CE82AD4" w14:textId="77777777" w:rsidR="00A77A19" w:rsidRPr="008E787A" w:rsidRDefault="00A77A19" w:rsidP="000C3593">
            <w:pPr>
              <w:pStyle w:val="Geenafstand"/>
              <w:numPr>
                <w:ilvl w:val="0"/>
                <w:numId w:val="9"/>
              </w:numPr>
              <w:rPr>
                <w:b/>
                <w:bCs/>
                <w:sz w:val="32"/>
                <w:szCs w:val="32"/>
              </w:rPr>
            </w:pPr>
            <w:r w:rsidRPr="008E787A">
              <w:rPr>
                <w:b/>
                <w:bCs/>
                <w:sz w:val="32"/>
                <w:szCs w:val="32"/>
              </w:rPr>
              <w:t>Eigenaarschap en feedback aan de leerlingen</w:t>
            </w:r>
          </w:p>
          <w:p w14:paraId="21BFF77C" w14:textId="77777777" w:rsidR="00A77A19" w:rsidRPr="008E787A" w:rsidRDefault="00A77A19" w:rsidP="00970E2E">
            <w:pPr>
              <w:pStyle w:val="Geenafstand"/>
            </w:pPr>
            <w:r w:rsidRPr="008E787A">
              <w:t xml:space="preserve">Snappet geeft de leerlingen continu feedback. Dit geeft hen inzicht in hun leerproces, waardoor hun eigenaarschap ontwikkeld wordt. Hieronder beschrijven we welke afspraken we met de leerlingen maken en hoe we hun eigenaarschap stimuleren. </w:t>
            </w:r>
          </w:p>
        </w:tc>
      </w:tr>
      <w:tr w:rsidR="00A77A19" w:rsidRPr="00E13924" w14:paraId="475D6021" w14:textId="77777777" w:rsidTr="00970E2E">
        <w:trPr>
          <w:trHeight w:val="3402"/>
        </w:trPr>
        <w:tc>
          <w:tcPr>
            <w:tcW w:w="2830" w:type="dxa"/>
            <w:vAlign w:val="center"/>
          </w:tcPr>
          <w:p w14:paraId="1FF692AD" w14:textId="77777777" w:rsidR="00A77A19" w:rsidRPr="0038498E" w:rsidRDefault="00A77A19" w:rsidP="00970E2E">
            <w:pPr>
              <w:pStyle w:val="Geenafstand"/>
            </w:pPr>
            <w:r w:rsidRPr="0038498E">
              <w:t>Werkafspraken met de leerlingen</w:t>
            </w:r>
          </w:p>
        </w:tc>
        <w:tc>
          <w:tcPr>
            <w:tcW w:w="6232" w:type="dxa"/>
          </w:tcPr>
          <w:p w14:paraId="5165BF01" w14:textId="77777777" w:rsidR="00A77A19" w:rsidRPr="00E13924" w:rsidRDefault="00A77A19" w:rsidP="00970E2E">
            <w:pPr>
              <w:pStyle w:val="Geenafstand"/>
              <w:rPr>
                <w:b/>
                <w:bCs/>
              </w:rPr>
            </w:pPr>
          </w:p>
        </w:tc>
      </w:tr>
      <w:tr w:rsidR="00A77A19" w:rsidRPr="00E13924" w14:paraId="5D23F34D" w14:textId="77777777" w:rsidTr="00970E2E">
        <w:trPr>
          <w:trHeight w:val="3402"/>
        </w:trPr>
        <w:tc>
          <w:tcPr>
            <w:tcW w:w="2830" w:type="dxa"/>
            <w:vAlign w:val="center"/>
          </w:tcPr>
          <w:p w14:paraId="643DB8DD" w14:textId="77777777" w:rsidR="00A77A19" w:rsidRPr="0038498E" w:rsidRDefault="00A77A19" w:rsidP="00970E2E">
            <w:pPr>
              <w:pStyle w:val="Geenafstand"/>
            </w:pPr>
            <w:r w:rsidRPr="0038498E">
              <w:t>Het stimuleren van eigenaarschap</w:t>
            </w:r>
          </w:p>
        </w:tc>
        <w:tc>
          <w:tcPr>
            <w:tcW w:w="6232" w:type="dxa"/>
          </w:tcPr>
          <w:p w14:paraId="2EE9DF30" w14:textId="77777777" w:rsidR="00A77A19" w:rsidRPr="00E13924" w:rsidRDefault="00A77A19" w:rsidP="00970E2E">
            <w:pPr>
              <w:pStyle w:val="Geenafstand"/>
              <w:rPr>
                <w:b/>
                <w:bCs/>
              </w:rPr>
            </w:pPr>
          </w:p>
        </w:tc>
      </w:tr>
    </w:tbl>
    <w:p w14:paraId="4739BA06" w14:textId="77777777" w:rsidR="00A77A19" w:rsidRPr="005A4C0B" w:rsidRDefault="00A77A19" w:rsidP="00A77A19">
      <w:pPr>
        <w:pStyle w:val="Geenafstand"/>
      </w:pPr>
    </w:p>
    <w:p w14:paraId="62571B6C" w14:textId="77777777" w:rsidR="00CF6D0A" w:rsidRPr="005A4C0B" w:rsidRDefault="00CF6D0A" w:rsidP="00252A14">
      <w:pPr>
        <w:pStyle w:val="Geenafstand"/>
      </w:pPr>
    </w:p>
    <w:sectPr w:rsidR="00CF6D0A" w:rsidRPr="005A4C0B" w:rsidSect="00621F82">
      <w:head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838505" w14:textId="77777777" w:rsidR="00C60831" w:rsidRDefault="00C60831" w:rsidP="00355BA8">
      <w:pPr>
        <w:spacing w:after="0" w:line="240" w:lineRule="auto"/>
      </w:pPr>
      <w:r>
        <w:separator/>
      </w:r>
    </w:p>
  </w:endnote>
  <w:endnote w:type="continuationSeparator" w:id="0">
    <w:p w14:paraId="15A61EB6" w14:textId="77777777" w:rsidR="00C60831" w:rsidRDefault="00C60831" w:rsidP="00355BA8">
      <w:pPr>
        <w:spacing w:after="0" w:line="240" w:lineRule="auto"/>
      </w:pPr>
      <w:r>
        <w:continuationSeparator/>
      </w:r>
    </w:p>
  </w:endnote>
  <w:endnote w:type="continuationNotice" w:id="1">
    <w:p w14:paraId="6CAE61D6" w14:textId="77777777" w:rsidR="00C60831" w:rsidRDefault="00C608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BeZeh-Regular">
    <w:altName w:val="Calibri"/>
    <w:panose1 w:val="000005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D5917E" w14:textId="77777777" w:rsidR="00C60831" w:rsidRDefault="00C60831" w:rsidP="00355BA8">
      <w:pPr>
        <w:spacing w:after="0" w:line="240" w:lineRule="auto"/>
      </w:pPr>
      <w:r>
        <w:separator/>
      </w:r>
    </w:p>
  </w:footnote>
  <w:footnote w:type="continuationSeparator" w:id="0">
    <w:p w14:paraId="47170815" w14:textId="77777777" w:rsidR="00C60831" w:rsidRDefault="00C60831" w:rsidP="00355BA8">
      <w:pPr>
        <w:spacing w:after="0" w:line="240" w:lineRule="auto"/>
      </w:pPr>
      <w:r>
        <w:continuationSeparator/>
      </w:r>
    </w:p>
  </w:footnote>
  <w:footnote w:type="continuationNotice" w:id="1">
    <w:p w14:paraId="1AE24B77" w14:textId="77777777" w:rsidR="00C60831" w:rsidRDefault="00C6083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A84C6" w14:textId="77777777" w:rsidR="00B05643" w:rsidRDefault="00B05643">
    <w:pPr>
      <w:pStyle w:val="Koptekst"/>
    </w:pPr>
    <w:r>
      <w:rPr>
        <w:noProof/>
        <w:lang w:val="nl-NL" w:eastAsia="nl-NL"/>
      </w:rPr>
      <w:drawing>
        <wp:anchor distT="0" distB="0" distL="114300" distR="114300" simplePos="0" relativeHeight="251658240" behindDoc="0" locked="0" layoutInCell="1" allowOverlap="1" wp14:anchorId="4BF4A261" wp14:editId="03064639">
          <wp:simplePos x="0" y="0"/>
          <wp:positionH relativeFrom="margin">
            <wp:align>right</wp:align>
          </wp:positionH>
          <wp:positionV relativeFrom="paragraph">
            <wp:posOffset>-178649</wp:posOffset>
          </wp:positionV>
          <wp:extent cx="1524000" cy="430530"/>
          <wp:effectExtent l="0" t="0" r="0" b="7620"/>
          <wp:wrapSquare wrapText="bothSides"/>
          <wp:docPr id="1" name="Afbeelding 1" descr="Afbeelding met tekst, tafelgerei, bord, serviesgoe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5" descr="Afbeelding met tekst, tafelgerei, bord, serviesgoed&#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4000" cy="4305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652B7"/>
    <w:multiLevelType w:val="hybridMultilevel"/>
    <w:tmpl w:val="8438F626"/>
    <w:lvl w:ilvl="0" w:tplc="D03ABB66">
      <w:start w:val="5"/>
      <w:numFmt w:val="bullet"/>
      <w:lvlText w:val="-"/>
      <w:lvlJc w:val="left"/>
      <w:pPr>
        <w:ind w:left="720" w:hanging="360"/>
      </w:pPr>
      <w:rPr>
        <w:rFonts w:ascii="Calibri" w:eastAsiaTheme="minorHAnsi" w:hAnsi="Calibri" w:cs="Calibri" w:hint="default"/>
        <w:color w:val="FF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ACE393D"/>
    <w:multiLevelType w:val="hybridMultilevel"/>
    <w:tmpl w:val="FA12086C"/>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CBB1D05"/>
    <w:multiLevelType w:val="hybridMultilevel"/>
    <w:tmpl w:val="1ED40AF0"/>
    <w:lvl w:ilvl="0" w:tplc="6DA830EC">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4CF7757"/>
    <w:multiLevelType w:val="hybridMultilevel"/>
    <w:tmpl w:val="FA12086C"/>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88E24A6"/>
    <w:multiLevelType w:val="hybridMultilevel"/>
    <w:tmpl w:val="3F949EE4"/>
    <w:lvl w:ilvl="0" w:tplc="3A90F8AA">
      <w:start w:val="4"/>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27C036C6"/>
    <w:multiLevelType w:val="hybridMultilevel"/>
    <w:tmpl w:val="20D889A2"/>
    <w:lvl w:ilvl="0" w:tplc="E1E24BF8">
      <w:start w:val="8"/>
      <w:numFmt w:val="bullet"/>
      <w:lvlText w:val="-"/>
      <w:lvlJc w:val="left"/>
      <w:pPr>
        <w:ind w:left="720" w:hanging="360"/>
      </w:pPr>
      <w:rPr>
        <w:rFonts w:ascii="ABeZeh-Regular" w:eastAsia="Times New Roman" w:hAnsi="ABeZeh-Regular" w:cs="ABeZeh-Regular"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A924F0F"/>
    <w:multiLevelType w:val="hybridMultilevel"/>
    <w:tmpl w:val="C854D51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38B81FA8"/>
    <w:multiLevelType w:val="hybridMultilevel"/>
    <w:tmpl w:val="290E8C26"/>
    <w:lvl w:ilvl="0" w:tplc="4FBE92FA">
      <w:start w:val="5"/>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9924487"/>
    <w:multiLevelType w:val="hybridMultilevel"/>
    <w:tmpl w:val="1370EF48"/>
    <w:lvl w:ilvl="0" w:tplc="96FCE31A">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3BCB07D2"/>
    <w:multiLevelType w:val="hybridMultilevel"/>
    <w:tmpl w:val="6652E8B0"/>
    <w:lvl w:ilvl="0" w:tplc="4FBE92FA">
      <w:start w:val="5"/>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DCC7159"/>
    <w:multiLevelType w:val="hybridMultilevel"/>
    <w:tmpl w:val="4D727584"/>
    <w:lvl w:ilvl="0" w:tplc="4FBE92FA">
      <w:start w:val="5"/>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46BE2221"/>
    <w:multiLevelType w:val="hybridMultilevel"/>
    <w:tmpl w:val="9E60459C"/>
    <w:lvl w:ilvl="0" w:tplc="D33C3AFE">
      <w:start w:val="3"/>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48245255"/>
    <w:multiLevelType w:val="hybridMultilevel"/>
    <w:tmpl w:val="EACC4E14"/>
    <w:lvl w:ilvl="0" w:tplc="4FBE92FA">
      <w:start w:val="5"/>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AFB250C"/>
    <w:multiLevelType w:val="hybridMultilevel"/>
    <w:tmpl w:val="0512BF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E57071A"/>
    <w:multiLevelType w:val="multilevel"/>
    <w:tmpl w:val="247CF2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FD820A2"/>
    <w:multiLevelType w:val="hybridMultilevel"/>
    <w:tmpl w:val="953A6B1C"/>
    <w:lvl w:ilvl="0" w:tplc="4FBE92FA">
      <w:start w:val="5"/>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60614100"/>
    <w:multiLevelType w:val="hybridMultilevel"/>
    <w:tmpl w:val="B59E2188"/>
    <w:lvl w:ilvl="0" w:tplc="BC4EB022">
      <w:start w:val="1"/>
      <w:numFmt w:val="bullet"/>
      <w:lvlText w:val="-"/>
      <w:lvlJc w:val="left"/>
      <w:pPr>
        <w:ind w:left="720" w:hanging="360"/>
      </w:pPr>
      <w:rPr>
        <w:rFonts w:ascii="Calibri" w:hAnsi="Calibri" w:hint="default"/>
      </w:rPr>
    </w:lvl>
    <w:lvl w:ilvl="1" w:tplc="86920E2A">
      <w:start w:val="1"/>
      <w:numFmt w:val="bullet"/>
      <w:lvlText w:val="o"/>
      <w:lvlJc w:val="left"/>
      <w:pPr>
        <w:ind w:left="1440" w:hanging="360"/>
      </w:pPr>
      <w:rPr>
        <w:rFonts w:ascii="Courier New" w:hAnsi="Courier New" w:hint="default"/>
      </w:rPr>
    </w:lvl>
    <w:lvl w:ilvl="2" w:tplc="B88681CA">
      <w:start w:val="1"/>
      <w:numFmt w:val="bullet"/>
      <w:lvlText w:val=""/>
      <w:lvlJc w:val="left"/>
      <w:pPr>
        <w:ind w:left="2160" w:hanging="360"/>
      </w:pPr>
      <w:rPr>
        <w:rFonts w:ascii="Wingdings" w:hAnsi="Wingdings" w:hint="default"/>
      </w:rPr>
    </w:lvl>
    <w:lvl w:ilvl="3" w:tplc="CB96CB3A">
      <w:start w:val="1"/>
      <w:numFmt w:val="bullet"/>
      <w:lvlText w:val=""/>
      <w:lvlJc w:val="left"/>
      <w:pPr>
        <w:ind w:left="2880" w:hanging="360"/>
      </w:pPr>
      <w:rPr>
        <w:rFonts w:ascii="Symbol" w:hAnsi="Symbol" w:hint="default"/>
      </w:rPr>
    </w:lvl>
    <w:lvl w:ilvl="4" w:tplc="F998D50E">
      <w:start w:val="1"/>
      <w:numFmt w:val="bullet"/>
      <w:lvlText w:val="o"/>
      <w:lvlJc w:val="left"/>
      <w:pPr>
        <w:ind w:left="3600" w:hanging="360"/>
      </w:pPr>
      <w:rPr>
        <w:rFonts w:ascii="Courier New" w:hAnsi="Courier New" w:hint="default"/>
      </w:rPr>
    </w:lvl>
    <w:lvl w:ilvl="5" w:tplc="2A123D3E">
      <w:start w:val="1"/>
      <w:numFmt w:val="bullet"/>
      <w:lvlText w:val=""/>
      <w:lvlJc w:val="left"/>
      <w:pPr>
        <w:ind w:left="4320" w:hanging="360"/>
      </w:pPr>
      <w:rPr>
        <w:rFonts w:ascii="Wingdings" w:hAnsi="Wingdings" w:hint="default"/>
      </w:rPr>
    </w:lvl>
    <w:lvl w:ilvl="6" w:tplc="F1D86FB2">
      <w:start w:val="1"/>
      <w:numFmt w:val="bullet"/>
      <w:lvlText w:val=""/>
      <w:lvlJc w:val="left"/>
      <w:pPr>
        <w:ind w:left="5040" w:hanging="360"/>
      </w:pPr>
      <w:rPr>
        <w:rFonts w:ascii="Symbol" w:hAnsi="Symbol" w:hint="default"/>
      </w:rPr>
    </w:lvl>
    <w:lvl w:ilvl="7" w:tplc="5C7A43B4">
      <w:start w:val="1"/>
      <w:numFmt w:val="bullet"/>
      <w:lvlText w:val="o"/>
      <w:lvlJc w:val="left"/>
      <w:pPr>
        <w:ind w:left="5760" w:hanging="360"/>
      </w:pPr>
      <w:rPr>
        <w:rFonts w:ascii="Courier New" w:hAnsi="Courier New" w:hint="default"/>
      </w:rPr>
    </w:lvl>
    <w:lvl w:ilvl="8" w:tplc="C3AC5502">
      <w:start w:val="1"/>
      <w:numFmt w:val="bullet"/>
      <w:lvlText w:val=""/>
      <w:lvlJc w:val="left"/>
      <w:pPr>
        <w:ind w:left="6480" w:hanging="360"/>
      </w:pPr>
      <w:rPr>
        <w:rFonts w:ascii="Wingdings" w:hAnsi="Wingdings" w:hint="default"/>
      </w:rPr>
    </w:lvl>
  </w:abstractNum>
  <w:abstractNum w:abstractNumId="17" w15:restartNumberingAfterBreak="0">
    <w:nsid w:val="612634BE"/>
    <w:multiLevelType w:val="multilevel"/>
    <w:tmpl w:val="50E00FD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3AD33FF"/>
    <w:multiLevelType w:val="hybridMultilevel"/>
    <w:tmpl w:val="64AEBEFC"/>
    <w:lvl w:ilvl="0" w:tplc="4A60C244">
      <w:start w:val="5"/>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68955B31"/>
    <w:multiLevelType w:val="hybridMultilevel"/>
    <w:tmpl w:val="0FB0591C"/>
    <w:lvl w:ilvl="0" w:tplc="4FBE92FA">
      <w:start w:val="5"/>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69995BCC"/>
    <w:multiLevelType w:val="hybridMultilevel"/>
    <w:tmpl w:val="B45A5902"/>
    <w:lvl w:ilvl="0" w:tplc="4FBE92FA">
      <w:start w:val="5"/>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6EB96D01"/>
    <w:multiLevelType w:val="hybridMultilevel"/>
    <w:tmpl w:val="864C9A86"/>
    <w:lvl w:ilvl="0" w:tplc="4FBE92FA">
      <w:start w:val="5"/>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7B6F36C9"/>
    <w:multiLevelType w:val="hybridMultilevel"/>
    <w:tmpl w:val="9E9E8F7E"/>
    <w:lvl w:ilvl="0" w:tplc="E1E24BF8">
      <w:start w:val="8"/>
      <w:numFmt w:val="bullet"/>
      <w:lvlText w:val="-"/>
      <w:lvlJc w:val="left"/>
      <w:pPr>
        <w:ind w:left="720" w:hanging="360"/>
      </w:pPr>
      <w:rPr>
        <w:rFonts w:ascii="ABeZeh-Regular" w:eastAsia="Times New Roman" w:hAnsi="ABeZeh-Regular" w:cs="ABeZeh-Regular"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CDB2710"/>
    <w:multiLevelType w:val="hybridMultilevel"/>
    <w:tmpl w:val="55F4DD4A"/>
    <w:lvl w:ilvl="0" w:tplc="4FBE92FA">
      <w:start w:val="5"/>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714236129">
    <w:abstractNumId w:val="16"/>
  </w:num>
  <w:num w:numId="2" w16cid:durableId="489911682">
    <w:abstractNumId w:val="13"/>
  </w:num>
  <w:num w:numId="3" w16cid:durableId="1130978511">
    <w:abstractNumId w:val="1"/>
  </w:num>
  <w:num w:numId="4" w16cid:durableId="1085301211">
    <w:abstractNumId w:val="7"/>
  </w:num>
  <w:num w:numId="5" w16cid:durableId="1040477118">
    <w:abstractNumId w:val="18"/>
  </w:num>
  <w:num w:numId="6" w16cid:durableId="1153717002">
    <w:abstractNumId w:val="11"/>
  </w:num>
  <w:num w:numId="7" w16cid:durableId="484012469">
    <w:abstractNumId w:val="2"/>
  </w:num>
  <w:num w:numId="8" w16cid:durableId="901333311">
    <w:abstractNumId w:val="3"/>
  </w:num>
  <w:num w:numId="9" w16cid:durableId="303587579">
    <w:abstractNumId w:val="6"/>
  </w:num>
  <w:num w:numId="10" w16cid:durableId="442574952">
    <w:abstractNumId w:val="8"/>
  </w:num>
  <w:num w:numId="11" w16cid:durableId="793064887">
    <w:abstractNumId w:val="10"/>
  </w:num>
  <w:num w:numId="12" w16cid:durableId="466163705">
    <w:abstractNumId w:val="23"/>
  </w:num>
  <w:num w:numId="13" w16cid:durableId="1146126173">
    <w:abstractNumId w:val="20"/>
  </w:num>
  <w:num w:numId="14" w16cid:durableId="922882071">
    <w:abstractNumId w:val="12"/>
  </w:num>
  <w:num w:numId="15" w16cid:durableId="1105271151">
    <w:abstractNumId w:val="21"/>
  </w:num>
  <w:num w:numId="16" w16cid:durableId="976571005">
    <w:abstractNumId w:val="19"/>
  </w:num>
  <w:num w:numId="17" w16cid:durableId="753940007">
    <w:abstractNumId w:val="15"/>
  </w:num>
  <w:num w:numId="18" w16cid:durableId="1178429377">
    <w:abstractNumId w:val="9"/>
  </w:num>
  <w:num w:numId="19" w16cid:durableId="1635331082">
    <w:abstractNumId w:val="0"/>
  </w:num>
  <w:num w:numId="20" w16cid:durableId="1551499394">
    <w:abstractNumId w:val="22"/>
  </w:num>
  <w:num w:numId="21" w16cid:durableId="2006129971">
    <w:abstractNumId w:val="5"/>
  </w:num>
  <w:num w:numId="22" w16cid:durableId="1007556278">
    <w:abstractNumId w:val="4"/>
  </w:num>
  <w:num w:numId="23" w16cid:durableId="23134663">
    <w:abstractNumId w:val="14"/>
  </w:num>
  <w:num w:numId="24" w16cid:durableId="180060619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4C0B"/>
    <w:rsid w:val="000016FC"/>
    <w:rsid w:val="00002D2E"/>
    <w:rsid w:val="00003ADA"/>
    <w:rsid w:val="00004E68"/>
    <w:rsid w:val="00011C17"/>
    <w:rsid w:val="00011E46"/>
    <w:rsid w:val="00014B4C"/>
    <w:rsid w:val="0002110D"/>
    <w:rsid w:val="0002276F"/>
    <w:rsid w:val="0002411B"/>
    <w:rsid w:val="00026777"/>
    <w:rsid w:val="00026A90"/>
    <w:rsid w:val="00030CCD"/>
    <w:rsid w:val="00037B5A"/>
    <w:rsid w:val="00043E1C"/>
    <w:rsid w:val="0004492B"/>
    <w:rsid w:val="000519FC"/>
    <w:rsid w:val="00055924"/>
    <w:rsid w:val="000611F1"/>
    <w:rsid w:val="000703BF"/>
    <w:rsid w:val="00070EE0"/>
    <w:rsid w:val="00074FC3"/>
    <w:rsid w:val="00077222"/>
    <w:rsid w:val="00081650"/>
    <w:rsid w:val="000831DB"/>
    <w:rsid w:val="000871A5"/>
    <w:rsid w:val="00091304"/>
    <w:rsid w:val="000A0440"/>
    <w:rsid w:val="000A40B5"/>
    <w:rsid w:val="000A6A6F"/>
    <w:rsid w:val="000B3240"/>
    <w:rsid w:val="000B7545"/>
    <w:rsid w:val="000C0AB1"/>
    <w:rsid w:val="000C2BE7"/>
    <w:rsid w:val="000C3593"/>
    <w:rsid w:val="000C70B3"/>
    <w:rsid w:val="000C780D"/>
    <w:rsid w:val="000D3090"/>
    <w:rsid w:val="000D5FAC"/>
    <w:rsid w:val="000E2FEF"/>
    <w:rsid w:val="000E4BE3"/>
    <w:rsid w:val="000E7C27"/>
    <w:rsid w:val="00110A60"/>
    <w:rsid w:val="00112DE5"/>
    <w:rsid w:val="00114656"/>
    <w:rsid w:val="00117142"/>
    <w:rsid w:val="00127234"/>
    <w:rsid w:val="001277D2"/>
    <w:rsid w:val="00130A95"/>
    <w:rsid w:val="00135324"/>
    <w:rsid w:val="0013689B"/>
    <w:rsid w:val="00137F86"/>
    <w:rsid w:val="001418BE"/>
    <w:rsid w:val="001433A1"/>
    <w:rsid w:val="00146CB8"/>
    <w:rsid w:val="001479C3"/>
    <w:rsid w:val="001543B7"/>
    <w:rsid w:val="001607A6"/>
    <w:rsid w:val="0016437B"/>
    <w:rsid w:val="00166F82"/>
    <w:rsid w:val="00167F8F"/>
    <w:rsid w:val="00174381"/>
    <w:rsid w:val="00177C06"/>
    <w:rsid w:val="00181BEE"/>
    <w:rsid w:val="00183A9F"/>
    <w:rsid w:val="001965C6"/>
    <w:rsid w:val="001973A7"/>
    <w:rsid w:val="001A08B2"/>
    <w:rsid w:val="001A5609"/>
    <w:rsid w:val="001B3A88"/>
    <w:rsid w:val="001B4864"/>
    <w:rsid w:val="001B4B63"/>
    <w:rsid w:val="001C1F9D"/>
    <w:rsid w:val="001C26E2"/>
    <w:rsid w:val="001C47C8"/>
    <w:rsid w:val="001C6125"/>
    <w:rsid w:val="001D24C6"/>
    <w:rsid w:val="001E0457"/>
    <w:rsid w:val="001E2020"/>
    <w:rsid w:val="001F0F47"/>
    <w:rsid w:val="001F37B4"/>
    <w:rsid w:val="00201BA7"/>
    <w:rsid w:val="00202BE6"/>
    <w:rsid w:val="00202CDD"/>
    <w:rsid w:val="002041B3"/>
    <w:rsid w:val="0021042D"/>
    <w:rsid w:val="00212159"/>
    <w:rsid w:val="00214478"/>
    <w:rsid w:val="00215E84"/>
    <w:rsid w:val="00217A44"/>
    <w:rsid w:val="00226098"/>
    <w:rsid w:val="002267BD"/>
    <w:rsid w:val="00227760"/>
    <w:rsid w:val="00230873"/>
    <w:rsid w:val="00235D75"/>
    <w:rsid w:val="00246D25"/>
    <w:rsid w:val="00252A14"/>
    <w:rsid w:val="00257285"/>
    <w:rsid w:val="00257FE6"/>
    <w:rsid w:val="0026385D"/>
    <w:rsid w:val="002662B2"/>
    <w:rsid w:val="0027540E"/>
    <w:rsid w:val="0028165F"/>
    <w:rsid w:val="00290C57"/>
    <w:rsid w:val="00295E07"/>
    <w:rsid w:val="002A5A92"/>
    <w:rsid w:val="002B04F7"/>
    <w:rsid w:val="002C0392"/>
    <w:rsid w:val="002C04BF"/>
    <w:rsid w:val="002C28E6"/>
    <w:rsid w:val="002C5D73"/>
    <w:rsid w:val="002C7F86"/>
    <w:rsid w:val="002D3746"/>
    <w:rsid w:val="002D3773"/>
    <w:rsid w:val="002D4E7F"/>
    <w:rsid w:val="002D6722"/>
    <w:rsid w:val="002D6E44"/>
    <w:rsid w:val="002D7334"/>
    <w:rsid w:val="002E26C7"/>
    <w:rsid w:val="002E55FF"/>
    <w:rsid w:val="002F5393"/>
    <w:rsid w:val="003002F5"/>
    <w:rsid w:val="00300D0D"/>
    <w:rsid w:val="00312632"/>
    <w:rsid w:val="00313924"/>
    <w:rsid w:val="0032261D"/>
    <w:rsid w:val="003235C0"/>
    <w:rsid w:val="0033061C"/>
    <w:rsid w:val="00330FBA"/>
    <w:rsid w:val="0033536D"/>
    <w:rsid w:val="00340584"/>
    <w:rsid w:val="00343355"/>
    <w:rsid w:val="00346875"/>
    <w:rsid w:val="00351E1D"/>
    <w:rsid w:val="00354547"/>
    <w:rsid w:val="003554D2"/>
    <w:rsid w:val="00355BA8"/>
    <w:rsid w:val="00363F6D"/>
    <w:rsid w:val="00364768"/>
    <w:rsid w:val="0036517F"/>
    <w:rsid w:val="00377877"/>
    <w:rsid w:val="00384843"/>
    <w:rsid w:val="0038498E"/>
    <w:rsid w:val="00384D90"/>
    <w:rsid w:val="00385028"/>
    <w:rsid w:val="00385770"/>
    <w:rsid w:val="003857BD"/>
    <w:rsid w:val="003875A0"/>
    <w:rsid w:val="003946E7"/>
    <w:rsid w:val="003A2E7A"/>
    <w:rsid w:val="003B0B17"/>
    <w:rsid w:val="003B0BC3"/>
    <w:rsid w:val="003C4100"/>
    <w:rsid w:val="003D0426"/>
    <w:rsid w:val="003D3868"/>
    <w:rsid w:val="003D5032"/>
    <w:rsid w:val="003D5C65"/>
    <w:rsid w:val="003E5381"/>
    <w:rsid w:val="003F5AFF"/>
    <w:rsid w:val="003F5EA0"/>
    <w:rsid w:val="003F6631"/>
    <w:rsid w:val="00421528"/>
    <w:rsid w:val="00430800"/>
    <w:rsid w:val="004352A6"/>
    <w:rsid w:val="0043780E"/>
    <w:rsid w:val="00445DE4"/>
    <w:rsid w:val="00451EA4"/>
    <w:rsid w:val="00455C40"/>
    <w:rsid w:val="00456A41"/>
    <w:rsid w:val="00460E67"/>
    <w:rsid w:val="0046265D"/>
    <w:rsid w:val="00462D4F"/>
    <w:rsid w:val="0047099A"/>
    <w:rsid w:val="00473BF7"/>
    <w:rsid w:val="0047509A"/>
    <w:rsid w:val="00475EEC"/>
    <w:rsid w:val="00476921"/>
    <w:rsid w:val="004845A6"/>
    <w:rsid w:val="00495246"/>
    <w:rsid w:val="004A6A09"/>
    <w:rsid w:val="004B03C1"/>
    <w:rsid w:val="004B6EBE"/>
    <w:rsid w:val="004C141A"/>
    <w:rsid w:val="004C25F2"/>
    <w:rsid w:val="004C3198"/>
    <w:rsid w:val="004D2046"/>
    <w:rsid w:val="004D6A49"/>
    <w:rsid w:val="004D70B6"/>
    <w:rsid w:val="004D7ACE"/>
    <w:rsid w:val="004E6DBA"/>
    <w:rsid w:val="004F2664"/>
    <w:rsid w:val="004F34AF"/>
    <w:rsid w:val="004F4112"/>
    <w:rsid w:val="004F4C7A"/>
    <w:rsid w:val="004F5961"/>
    <w:rsid w:val="004F6B8B"/>
    <w:rsid w:val="004F71FB"/>
    <w:rsid w:val="005017A8"/>
    <w:rsid w:val="005076CB"/>
    <w:rsid w:val="00510662"/>
    <w:rsid w:val="0051171B"/>
    <w:rsid w:val="00512CCC"/>
    <w:rsid w:val="0052124E"/>
    <w:rsid w:val="005258E6"/>
    <w:rsid w:val="00526EAB"/>
    <w:rsid w:val="0053280D"/>
    <w:rsid w:val="0053301F"/>
    <w:rsid w:val="00535EAA"/>
    <w:rsid w:val="00535F4C"/>
    <w:rsid w:val="00543708"/>
    <w:rsid w:val="00554DAE"/>
    <w:rsid w:val="00562EF7"/>
    <w:rsid w:val="00564E14"/>
    <w:rsid w:val="00565198"/>
    <w:rsid w:val="00567651"/>
    <w:rsid w:val="0057012F"/>
    <w:rsid w:val="005779F7"/>
    <w:rsid w:val="0058144A"/>
    <w:rsid w:val="00584EA6"/>
    <w:rsid w:val="005905B1"/>
    <w:rsid w:val="005918C7"/>
    <w:rsid w:val="00594A5D"/>
    <w:rsid w:val="005A0A6A"/>
    <w:rsid w:val="005A3FBA"/>
    <w:rsid w:val="005A4C0B"/>
    <w:rsid w:val="005A60D7"/>
    <w:rsid w:val="005A698F"/>
    <w:rsid w:val="005A7F3F"/>
    <w:rsid w:val="005B2A9A"/>
    <w:rsid w:val="005C2DC8"/>
    <w:rsid w:val="005D2E9E"/>
    <w:rsid w:val="005F0092"/>
    <w:rsid w:val="005F5830"/>
    <w:rsid w:val="00605B16"/>
    <w:rsid w:val="0062003C"/>
    <w:rsid w:val="00621F82"/>
    <w:rsid w:val="0062488C"/>
    <w:rsid w:val="00626D0F"/>
    <w:rsid w:val="00634DFC"/>
    <w:rsid w:val="00635733"/>
    <w:rsid w:val="00637F6D"/>
    <w:rsid w:val="00642F74"/>
    <w:rsid w:val="006432FC"/>
    <w:rsid w:val="00644262"/>
    <w:rsid w:val="00652AD7"/>
    <w:rsid w:val="00653B1F"/>
    <w:rsid w:val="006742FF"/>
    <w:rsid w:val="00676E35"/>
    <w:rsid w:val="00680E36"/>
    <w:rsid w:val="00690007"/>
    <w:rsid w:val="006909C6"/>
    <w:rsid w:val="00692347"/>
    <w:rsid w:val="006974AD"/>
    <w:rsid w:val="006A37F8"/>
    <w:rsid w:val="006A526A"/>
    <w:rsid w:val="006A77E9"/>
    <w:rsid w:val="006B04B1"/>
    <w:rsid w:val="006B0F12"/>
    <w:rsid w:val="006B291B"/>
    <w:rsid w:val="006B47F6"/>
    <w:rsid w:val="006C1491"/>
    <w:rsid w:val="006C55D3"/>
    <w:rsid w:val="006D1102"/>
    <w:rsid w:val="0070260A"/>
    <w:rsid w:val="0070540A"/>
    <w:rsid w:val="00706736"/>
    <w:rsid w:val="00723E2A"/>
    <w:rsid w:val="0072561A"/>
    <w:rsid w:val="00741DC0"/>
    <w:rsid w:val="00744AC3"/>
    <w:rsid w:val="00753F8A"/>
    <w:rsid w:val="00756048"/>
    <w:rsid w:val="00762EA6"/>
    <w:rsid w:val="007672E6"/>
    <w:rsid w:val="00770674"/>
    <w:rsid w:val="007804C7"/>
    <w:rsid w:val="0078123B"/>
    <w:rsid w:val="00784346"/>
    <w:rsid w:val="00791C57"/>
    <w:rsid w:val="00793B4D"/>
    <w:rsid w:val="00797418"/>
    <w:rsid w:val="007A0648"/>
    <w:rsid w:val="007A276E"/>
    <w:rsid w:val="007A304A"/>
    <w:rsid w:val="007A6058"/>
    <w:rsid w:val="007B2299"/>
    <w:rsid w:val="007B3F56"/>
    <w:rsid w:val="007B7692"/>
    <w:rsid w:val="007C1585"/>
    <w:rsid w:val="007C6C83"/>
    <w:rsid w:val="007D1FB4"/>
    <w:rsid w:val="007D3874"/>
    <w:rsid w:val="007D3F1D"/>
    <w:rsid w:val="007D5519"/>
    <w:rsid w:val="007D55E1"/>
    <w:rsid w:val="007E541B"/>
    <w:rsid w:val="007E78B3"/>
    <w:rsid w:val="007F2F08"/>
    <w:rsid w:val="007F64C2"/>
    <w:rsid w:val="007F797D"/>
    <w:rsid w:val="00810028"/>
    <w:rsid w:val="0081298F"/>
    <w:rsid w:val="0081580C"/>
    <w:rsid w:val="00816E08"/>
    <w:rsid w:val="0082061F"/>
    <w:rsid w:val="00825EB9"/>
    <w:rsid w:val="00832ABE"/>
    <w:rsid w:val="00834001"/>
    <w:rsid w:val="00834E4F"/>
    <w:rsid w:val="008429AA"/>
    <w:rsid w:val="00851130"/>
    <w:rsid w:val="0085259C"/>
    <w:rsid w:val="00854252"/>
    <w:rsid w:val="00857914"/>
    <w:rsid w:val="008640C3"/>
    <w:rsid w:val="008643BF"/>
    <w:rsid w:val="00875690"/>
    <w:rsid w:val="00875DA5"/>
    <w:rsid w:val="00881968"/>
    <w:rsid w:val="00881FC4"/>
    <w:rsid w:val="00887008"/>
    <w:rsid w:val="0089033C"/>
    <w:rsid w:val="00890C53"/>
    <w:rsid w:val="0089521C"/>
    <w:rsid w:val="008A02BB"/>
    <w:rsid w:val="008A1B79"/>
    <w:rsid w:val="008A26AE"/>
    <w:rsid w:val="008A66F0"/>
    <w:rsid w:val="008C48DA"/>
    <w:rsid w:val="008C4DA6"/>
    <w:rsid w:val="008C532E"/>
    <w:rsid w:val="008D4A23"/>
    <w:rsid w:val="008D7FB4"/>
    <w:rsid w:val="008E1BEF"/>
    <w:rsid w:val="008E5396"/>
    <w:rsid w:val="008E787A"/>
    <w:rsid w:val="008F1F83"/>
    <w:rsid w:val="008F7583"/>
    <w:rsid w:val="008F762B"/>
    <w:rsid w:val="00903C4D"/>
    <w:rsid w:val="009054D5"/>
    <w:rsid w:val="0091348B"/>
    <w:rsid w:val="00921889"/>
    <w:rsid w:val="009222DB"/>
    <w:rsid w:val="00922CE0"/>
    <w:rsid w:val="0093157E"/>
    <w:rsid w:val="00932A5F"/>
    <w:rsid w:val="00935CA5"/>
    <w:rsid w:val="0094128B"/>
    <w:rsid w:val="00941373"/>
    <w:rsid w:val="009475E3"/>
    <w:rsid w:val="0095049B"/>
    <w:rsid w:val="009512AD"/>
    <w:rsid w:val="00970110"/>
    <w:rsid w:val="009759CF"/>
    <w:rsid w:val="0098004B"/>
    <w:rsid w:val="00984836"/>
    <w:rsid w:val="00984FD6"/>
    <w:rsid w:val="00985D06"/>
    <w:rsid w:val="0098671D"/>
    <w:rsid w:val="009A2E4D"/>
    <w:rsid w:val="009B3E6F"/>
    <w:rsid w:val="009B4A45"/>
    <w:rsid w:val="009B5171"/>
    <w:rsid w:val="009C4161"/>
    <w:rsid w:val="009D0916"/>
    <w:rsid w:val="009D2D88"/>
    <w:rsid w:val="009D7769"/>
    <w:rsid w:val="009F32FD"/>
    <w:rsid w:val="009F34E6"/>
    <w:rsid w:val="009F4249"/>
    <w:rsid w:val="009F79C6"/>
    <w:rsid w:val="00A12933"/>
    <w:rsid w:val="00A13411"/>
    <w:rsid w:val="00A13E52"/>
    <w:rsid w:val="00A15618"/>
    <w:rsid w:val="00A1781E"/>
    <w:rsid w:val="00A219FB"/>
    <w:rsid w:val="00A27CAA"/>
    <w:rsid w:val="00A32CF7"/>
    <w:rsid w:val="00A33DFD"/>
    <w:rsid w:val="00A3578D"/>
    <w:rsid w:val="00A426CC"/>
    <w:rsid w:val="00A50514"/>
    <w:rsid w:val="00A51006"/>
    <w:rsid w:val="00A5306A"/>
    <w:rsid w:val="00A61B58"/>
    <w:rsid w:val="00A640ED"/>
    <w:rsid w:val="00A644A1"/>
    <w:rsid w:val="00A650F1"/>
    <w:rsid w:val="00A6622B"/>
    <w:rsid w:val="00A6627A"/>
    <w:rsid w:val="00A724B9"/>
    <w:rsid w:val="00A77A19"/>
    <w:rsid w:val="00A80279"/>
    <w:rsid w:val="00A821A1"/>
    <w:rsid w:val="00A830BD"/>
    <w:rsid w:val="00A90A37"/>
    <w:rsid w:val="00A9131C"/>
    <w:rsid w:val="00A91ED8"/>
    <w:rsid w:val="00A964F0"/>
    <w:rsid w:val="00AA179C"/>
    <w:rsid w:val="00AA2219"/>
    <w:rsid w:val="00AB1091"/>
    <w:rsid w:val="00AB67DA"/>
    <w:rsid w:val="00AC0A9F"/>
    <w:rsid w:val="00AD14F3"/>
    <w:rsid w:val="00AD2759"/>
    <w:rsid w:val="00AE03CD"/>
    <w:rsid w:val="00AE1CBE"/>
    <w:rsid w:val="00AF20BB"/>
    <w:rsid w:val="00AF346C"/>
    <w:rsid w:val="00AF4AD8"/>
    <w:rsid w:val="00AF58D3"/>
    <w:rsid w:val="00AF705B"/>
    <w:rsid w:val="00B05643"/>
    <w:rsid w:val="00B16CE4"/>
    <w:rsid w:val="00B20A68"/>
    <w:rsid w:val="00B21AE5"/>
    <w:rsid w:val="00B3216B"/>
    <w:rsid w:val="00B338C9"/>
    <w:rsid w:val="00B35BE8"/>
    <w:rsid w:val="00B4307B"/>
    <w:rsid w:val="00B50BB6"/>
    <w:rsid w:val="00B53631"/>
    <w:rsid w:val="00B5654C"/>
    <w:rsid w:val="00B61E09"/>
    <w:rsid w:val="00B70D35"/>
    <w:rsid w:val="00B77DC5"/>
    <w:rsid w:val="00B80F52"/>
    <w:rsid w:val="00B82AA8"/>
    <w:rsid w:val="00B969FE"/>
    <w:rsid w:val="00BA18F5"/>
    <w:rsid w:val="00BA26CF"/>
    <w:rsid w:val="00BA7AC3"/>
    <w:rsid w:val="00BB1755"/>
    <w:rsid w:val="00BB76ED"/>
    <w:rsid w:val="00BC1E17"/>
    <w:rsid w:val="00BC2D89"/>
    <w:rsid w:val="00BC39CD"/>
    <w:rsid w:val="00BC4EDD"/>
    <w:rsid w:val="00BD0A60"/>
    <w:rsid w:val="00BD126C"/>
    <w:rsid w:val="00BD16B4"/>
    <w:rsid w:val="00BD24FB"/>
    <w:rsid w:val="00BD3081"/>
    <w:rsid w:val="00BD5592"/>
    <w:rsid w:val="00BD7A61"/>
    <w:rsid w:val="00BE1B83"/>
    <w:rsid w:val="00BE24D7"/>
    <w:rsid w:val="00BE2640"/>
    <w:rsid w:val="00BE4D91"/>
    <w:rsid w:val="00BE551B"/>
    <w:rsid w:val="00BE5917"/>
    <w:rsid w:val="00BE6DAA"/>
    <w:rsid w:val="00BF0C0E"/>
    <w:rsid w:val="00BF38A1"/>
    <w:rsid w:val="00C00A10"/>
    <w:rsid w:val="00C11D9F"/>
    <w:rsid w:val="00C120CE"/>
    <w:rsid w:val="00C12B90"/>
    <w:rsid w:val="00C2112E"/>
    <w:rsid w:val="00C261F4"/>
    <w:rsid w:val="00C304BD"/>
    <w:rsid w:val="00C3199B"/>
    <w:rsid w:val="00C352C5"/>
    <w:rsid w:val="00C54D56"/>
    <w:rsid w:val="00C57F83"/>
    <w:rsid w:val="00C60831"/>
    <w:rsid w:val="00C63A74"/>
    <w:rsid w:val="00C65A89"/>
    <w:rsid w:val="00C7455E"/>
    <w:rsid w:val="00C754BC"/>
    <w:rsid w:val="00C86E3F"/>
    <w:rsid w:val="00C92485"/>
    <w:rsid w:val="00C92D45"/>
    <w:rsid w:val="00C94CB4"/>
    <w:rsid w:val="00C9781E"/>
    <w:rsid w:val="00CA0081"/>
    <w:rsid w:val="00CA1E82"/>
    <w:rsid w:val="00CA22A8"/>
    <w:rsid w:val="00CB12A5"/>
    <w:rsid w:val="00CB3B8D"/>
    <w:rsid w:val="00CC0030"/>
    <w:rsid w:val="00CD56A4"/>
    <w:rsid w:val="00CD7816"/>
    <w:rsid w:val="00CE5C76"/>
    <w:rsid w:val="00CE6BE0"/>
    <w:rsid w:val="00CE6C7F"/>
    <w:rsid w:val="00CF6CA9"/>
    <w:rsid w:val="00CF6D0A"/>
    <w:rsid w:val="00D04F50"/>
    <w:rsid w:val="00D108DE"/>
    <w:rsid w:val="00D12D01"/>
    <w:rsid w:val="00D13A37"/>
    <w:rsid w:val="00D176BE"/>
    <w:rsid w:val="00D21B27"/>
    <w:rsid w:val="00D2659E"/>
    <w:rsid w:val="00D2736C"/>
    <w:rsid w:val="00D27776"/>
    <w:rsid w:val="00D319E0"/>
    <w:rsid w:val="00D363A4"/>
    <w:rsid w:val="00D41992"/>
    <w:rsid w:val="00D435B7"/>
    <w:rsid w:val="00D447F3"/>
    <w:rsid w:val="00D47B12"/>
    <w:rsid w:val="00D47FF2"/>
    <w:rsid w:val="00D51148"/>
    <w:rsid w:val="00D5287D"/>
    <w:rsid w:val="00D531FC"/>
    <w:rsid w:val="00D577DF"/>
    <w:rsid w:val="00D57CFA"/>
    <w:rsid w:val="00D642EA"/>
    <w:rsid w:val="00D85948"/>
    <w:rsid w:val="00D86706"/>
    <w:rsid w:val="00D870A4"/>
    <w:rsid w:val="00D87D42"/>
    <w:rsid w:val="00D91319"/>
    <w:rsid w:val="00D93628"/>
    <w:rsid w:val="00D95F1D"/>
    <w:rsid w:val="00D97EFD"/>
    <w:rsid w:val="00DA0FEF"/>
    <w:rsid w:val="00DA41C0"/>
    <w:rsid w:val="00DA434D"/>
    <w:rsid w:val="00DB1BAE"/>
    <w:rsid w:val="00DB7C46"/>
    <w:rsid w:val="00DC3FC4"/>
    <w:rsid w:val="00DD4A58"/>
    <w:rsid w:val="00DD4D65"/>
    <w:rsid w:val="00DE1D27"/>
    <w:rsid w:val="00DE4EDB"/>
    <w:rsid w:val="00DE63D8"/>
    <w:rsid w:val="00DF1AEB"/>
    <w:rsid w:val="00DF3D14"/>
    <w:rsid w:val="00DF78C7"/>
    <w:rsid w:val="00E04EF6"/>
    <w:rsid w:val="00E05152"/>
    <w:rsid w:val="00E10F7E"/>
    <w:rsid w:val="00E1227C"/>
    <w:rsid w:val="00E122E1"/>
    <w:rsid w:val="00E13924"/>
    <w:rsid w:val="00E1604C"/>
    <w:rsid w:val="00E53D3C"/>
    <w:rsid w:val="00E5664F"/>
    <w:rsid w:val="00E56BDD"/>
    <w:rsid w:val="00E66830"/>
    <w:rsid w:val="00E713D7"/>
    <w:rsid w:val="00E747F5"/>
    <w:rsid w:val="00E76E6E"/>
    <w:rsid w:val="00E77615"/>
    <w:rsid w:val="00E83C4B"/>
    <w:rsid w:val="00E84D72"/>
    <w:rsid w:val="00E8667B"/>
    <w:rsid w:val="00E91EDE"/>
    <w:rsid w:val="00E945B2"/>
    <w:rsid w:val="00E9578C"/>
    <w:rsid w:val="00E97E8D"/>
    <w:rsid w:val="00EA6A7E"/>
    <w:rsid w:val="00EB0489"/>
    <w:rsid w:val="00EB3992"/>
    <w:rsid w:val="00EB7B5A"/>
    <w:rsid w:val="00EC17A1"/>
    <w:rsid w:val="00EC17A4"/>
    <w:rsid w:val="00ED2379"/>
    <w:rsid w:val="00ED3257"/>
    <w:rsid w:val="00ED6E0F"/>
    <w:rsid w:val="00ED7213"/>
    <w:rsid w:val="00EE4361"/>
    <w:rsid w:val="00EF27FA"/>
    <w:rsid w:val="00EF39B2"/>
    <w:rsid w:val="00EF53B1"/>
    <w:rsid w:val="00EF6279"/>
    <w:rsid w:val="00EF763F"/>
    <w:rsid w:val="00F00C72"/>
    <w:rsid w:val="00F05701"/>
    <w:rsid w:val="00F078B1"/>
    <w:rsid w:val="00F07A9E"/>
    <w:rsid w:val="00F1153F"/>
    <w:rsid w:val="00F17A12"/>
    <w:rsid w:val="00F246FE"/>
    <w:rsid w:val="00F27646"/>
    <w:rsid w:val="00F30333"/>
    <w:rsid w:val="00F3155B"/>
    <w:rsid w:val="00F332FE"/>
    <w:rsid w:val="00F337CD"/>
    <w:rsid w:val="00F34F26"/>
    <w:rsid w:val="00F538F6"/>
    <w:rsid w:val="00F54476"/>
    <w:rsid w:val="00F558DB"/>
    <w:rsid w:val="00F55E78"/>
    <w:rsid w:val="00F570B4"/>
    <w:rsid w:val="00F706E7"/>
    <w:rsid w:val="00F7313C"/>
    <w:rsid w:val="00F73CFE"/>
    <w:rsid w:val="00F73FC3"/>
    <w:rsid w:val="00F831D9"/>
    <w:rsid w:val="00F84B4E"/>
    <w:rsid w:val="00F863DA"/>
    <w:rsid w:val="00F87248"/>
    <w:rsid w:val="00F90A34"/>
    <w:rsid w:val="00F9609A"/>
    <w:rsid w:val="00F962B6"/>
    <w:rsid w:val="00F9692B"/>
    <w:rsid w:val="00F97291"/>
    <w:rsid w:val="00FA0D8E"/>
    <w:rsid w:val="00FA5877"/>
    <w:rsid w:val="00FB48B4"/>
    <w:rsid w:val="00FB590E"/>
    <w:rsid w:val="00FB715E"/>
    <w:rsid w:val="00FC3384"/>
    <w:rsid w:val="00FD399A"/>
    <w:rsid w:val="00FD4616"/>
    <w:rsid w:val="00FD5A44"/>
    <w:rsid w:val="00FD7727"/>
    <w:rsid w:val="00FE6CE8"/>
    <w:rsid w:val="00FF4F8B"/>
    <w:rsid w:val="00FF6D18"/>
    <w:rsid w:val="100CD07A"/>
    <w:rsid w:val="19861DC6"/>
    <w:rsid w:val="1BFF7E15"/>
    <w:rsid w:val="20745D43"/>
    <w:rsid w:val="22102DA4"/>
    <w:rsid w:val="2A1B3F89"/>
    <w:rsid w:val="31C3AD98"/>
    <w:rsid w:val="4C5B4E3E"/>
    <w:rsid w:val="4F92EF00"/>
    <w:rsid w:val="522B9DCF"/>
    <w:rsid w:val="56B3F1E0"/>
    <w:rsid w:val="58DB3F51"/>
    <w:rsid w:val="5CC2DB07"/>
    <w:rsid w:val="61964C2A"/>
    <w:rsid w:val="64CDECEC"/>
    <w:rsid w:val="65814FE1"/>
    <w:rsid w:val="66F3AB2B"/>
    <w:rsid w:val="68B8F0A3"/>
    <w:rsid w:val="6E5F0ED6"/>
    <w:rsid w:val="775A7BAD"/>
    <w:rsid w:val="7CE14FC5"/>
    <w:rsid w:val="7DCD2532"/>
    <w:rsid w:val="7F1C1219"/>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06B98"/>
  <w15:chartTrackingRefBased/>
  <w15:docId w15:val="{D73AAB55-3E27-435B-B3C3-67091CA13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38498E"/>
    <w:pPr>
      <w:keepNext/>
      <w:keepLines/>
      <w:spacing w:before="240" w:after="0" w:line="240" w:lineRule="auto"/>
      <w:contextualSpacing/>
      <w:outlineLvl w:val="0"/>
    </w:pPr>
    <w:rPr>
      <w:rFonts w:asciiTheme="majorHAnsi" w:eastAsiaTheme="majorEastAsia" w:hAnsiTheme="majorHAnsi" w:cstheme="majorBidi"/>
      <w:color w:val="217BA6" w:themeColor="accent1" w:themeShade="BF"/>
      <w:sz w:val="32"/>
      <w:szCs w:val="32"/>
      <w:lang w:val="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5A4C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5A4C0B"/>
    <w:pPr>
      <w:ind w:left="720"/>
      <w:contextualSpacing/>
    </w:pPr>
  </w:style>
  <w:style w:type="paragraph" w:styleId="Geenafstand">
    <w:name w:val="No Spacing"/>
    <w:aliases w:val="Snappetopmaak"/>
    <w:uiPriority w:val="1"/>
    <w:qFormat/>
    <w:rsid w:val="00535EAA"/>
    <w:pPr>
      <w:spacing w:after="0" w:line="240" w:lineRule="auto"/>
      <w:contextualSpacing/>
    </w:pPr>
    <w:rPr>
      <w:rFonts w:ascii="Calibri" w:hAnsi="Calibri"/>
      <w:lang w:val="nl-NL"/>
    </w:rPr>
  </w:style>
  <w:style w:type="character" w:customStyle="1" w:styleId="Kop1Char">
    <w:name w:val="Kop 1 Char"/>
    <w:basedOn w:val="Standaardalinea-lettertype"/>
    <w:link w:val="Kop1"/>
    <w:uiPriority w:val="9"/>
    <w:rsid w:val="0038498E"/>
    <w:rPr>
      <w:rFonts w:asciiTheme="majorHAnsi" w:eastAsiaTheme="majorEastAsia" w:hAnsiTheme="majorHAnsi" w:cstheme="majorBidi"/>
      <w:color w:val="217BA6" w:themeColor="accent1" w:themeShade="BF"/>
      <w:sz w:val="32"/>
      <w:szCs w:val="32"/>
      <w:lang w:val="nl-NL"/>
    </w:rPr>
  </w:style>
  <w:style w:type="character" w:styleId="Verwijzingopmerking">
    <w:name w:val="annotation reference"/>
    <w:basedOn w:val="Standaardalinea-lettertype"/>
    <w:uiPriority w:val="99"/>
    <w:semiHidden/>
    <w:unhideWhenUsed/>
    <w:rsid w:val="008E787A"/>
    <w:rPr>
      <w:sz w:val="16"/>
      <w:szCs w:val="16"/>
    </w:rPr>
  </w:style>
  <w:style w:type="paragraph" w:styleId="Tekstopmerking">
    <w:name w:val="annotation text"/>
    <w:basedOn w:val="Standaard"/>
    <w:link w:val="TekstopmerkingChar"/>
    <w:uiPriority w:val="99"/>
    <w:unhideWhenUsed/>
    <w:rsid w:val="008E787A"/>
    <w:pPr>
      <w:spacing w:line="240" w:lineRule="auto"/>
    </w:pPr>
    <w:rPr>
      <w:sz w:val="20"/>
      <w:szCs w:val="20"/>
    </w:rPr>
  </w:style>
  <w:style w:type="character" w:customStyle="1" w:styleId="TekstopmerkingChar">
    <w:name w:val="Tekst opmerking Char"/>
    <w:basedOn w:val="Standaardalinea-lettertype"/>
    <w:link w:val="Tekstopmerking"/>
    <w:uiPriority w:val="99"/>
    <w:rsid w:val="008E787A"/>
    <w:rPr>
      <w:sz w:val="20"/>
      <w:szCs w:val="20"/>
    </w:rPr>
  </w:style>
  <w:style w:type="paragraph" w:styleId="Onderwerpvanopmerking">
    <w:name w:val="annotation subject"/>
    <w:basedOn w:val="Tekstopmerking"/>
    <w:next w:val="Tekstopmerking"/>
    <w:link w:val="OnderwerpvanopmerkingChar"/>
    <w:uiPriority w:val="99"/>
    <w:semiHidden/>
    <w:unhideWhenUsed/>
    <w:rsid w:val="008E787A"/>
    <w:rPr>
      <w:b/>
      <w:bCs/>
    </w:rPr>
  </w:style>
  <w:style w:type="character" w:customStyle="1" w:styleId="OnderwerpvanopmerkingChar">
    <w:name w:val="Onderwerp van opmerking Char"/>
    <w:basedOn w:val="TekstopmerkingChar"/>
    <w:link w:val="Onderwerpvanopmerking"/>
    <w:uiPriority w:val="99"/>
    <w:semiHidden/>
    <w:rsid w:val="008E787A"/>
    <w:rPr>
      <w:b/>
      <w:bCs/>
      <w:sz w:val="20"/>
      <w:szCs w:val="20"/>
    </w:rPr>
  </w:style>
  <w:style w:type="paragraph" w:styleId="Koptekst">
    <w:name w:val="header"/>
    <w:basedOn w:val="Standaard"/>
    <w:link w:val="KoptekstChar"/>
    <w:uiPriority w:val="99"/>
    <w:unhideWhenUsed/>
    <w:rsid w:val="00355BA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355BA8"/>
  </w:style>
  <w:style w:type="paragraph" w:styleId="Voettekst">
    <w:name w:val="footer"/>
    <w:basedOn w:val="Standaard"/>
    <w:link w:val="VoettekstChar"/>
    <w:uiPriority w:val="99"/>
    <w:unhideWhenUsed/>
    <w:rsid w:val="00355BA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55BA8"/>
  </w:style>
  <w:style w:type="character" w:customStyle="1" w:styleId="contentpasted0">
    <w:name w:val="contentpasted0"/>
    <w:basedOn w:val="Standaardalinea-lettertype"/>
    <w:rsid w:val="00EF763F"/>
  </w:style>
  <w:style w:type="paragraph" w:customStyle="1" w:styleId="elementtoproof">
    <w:name w:val="elementtoproof"/>
    <w:basedOn w:val="Standaard"/>
    <w:rsid w:val="004D70B6"/>
    <w:pPr>
      <w:spacing w:before="100" w:beforeAutospacing="1" w:after="100" w:afterAutospacing="1" w:line="240" w:lineRule="auto"/>
    </w:pPr>
    <w:rPr>
      <w:rFonts w:ascii="Calibri" w:hAnsi="Calibri" w:cs="Calibri"/>
      <w:lang w:val="nl-NL" w:eastAsia="nl-NL"/>
    </w:rPr>
  </w:style>
  <w:style w:type="character" w:customStyle="1" w:styleId="contentpasted1">
    <w:name w:val="contentpasted1"/>
    <w:basedOn w:val="Standaardalinea-lettertype"/>
    <w:rsid w:val="002308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717156">
      <w:bodyDiv w:val="1"/>
      <w:marLeft w:val="0"/>
      <w:marRight w:val="0"/>
      <w:marTop w:val="0"/>
      <w:marBottom w:val="0"/>
      <w:divBdr>
        <w:top w:val="none" w:sz="0" w:space="0" w:color="auto"/>
        <w:left w:val="none" w:sz="0" w:space="0" w:color="auto"/>
        <w:bottom w:val="none" w:sz="0" w:space="0" w:color="auto"/>
        <w:right w:val="none" w:sz="0" w:space="0" w:color="auto"/>
      </w:divBdr>
    </w:div>
    <w:div w:id="478308850">
      <w:bodyDiv w:val="1"/>
      <w:marLeft w:val="0"/>
      <w:marRight w:val="0"/>
      <w:marTop w:val="0"/>
      <w:marBottom w:val="0"/>
      <w:divBdr>
        <w:top w:val="none" w:sz="0" w:space="0" w:color="auto"/>
        <w:left w:val="none" w:sz="0" w:space="0" w:color="auto"/>
        <w:bottom w:val="none" w:sz="0" w:space="0" w:color="auto"/>
        <w:right w:val="none" w:sz="0" w:space="0" w:color="auto"/>
      </w:divBdr>
    </w:div>
    <w:div w:id="2005550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Snappet2">
  <a:themeElements>
    <a:clrScheme name="Snappet Colors">
      <a:dk1>
        <a:srgbClr val="34A3D7"/>
      </a:dk1>
      <a:lt1>
        <a:srgbClr val="FFFFFF"/>
      </a:lt1>
      <a:dk2>
        <a:srgbClr val="333333"/>
      </a:dk2>
      <a:lt2>
        <a:srgbClr val="FFFFFF"/>
      </a:lt2>
      <a:accent1>
        <a:srgbClr val="34A3D7"/>
      </a:accent1>
      <a:accent2>
        <a:srgbClr val="C32451"/>
      </a:accent2>
      <a:accent3>
        <a:srgbClr val="E95F15"/>
      </a:accent3>
      <a:accent4>
        <a:srgbClr val="F6CF19"/>
      </a:accent4>
      <a:accent5>
        <a:srgbClr val="949494"/>
      </a:accent5>
      <a:accent6>
        <a:srgbClr val="C2C2C2"/>
      </a:accent6>
      <a:hlink>
        <a:srgbClr val="34A3D7"/>
      </a:hlink>
      <a:folHlink>
        <a:srgbClr val="73BEE4"/>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txDef>
      <a:spPr>
        <a:noFill/>
      </a:spPr>
      <a:bodyPr wrap="square" lIns="0" rIns="0" rtlCol="0" anchor="ctr" anchorCtr="1">
        <a:noAutofit/>
      </a:bodyPr>
      <a:lstStyle>
        <a:defPPr marL="0" marR="0" indent="0" algn="ctr" defTabSz="576209" rtl="0" eaLnBrk="1" fontAlgn="auto" latinLnBrk="0" hangingPunct="1">
          <a:lnSpc>
            <a:spcPct val="90000"/>
          </a:lnSpc>
          <a:spcBef>
            <a:spcPts val="0"/>
          </a:spcBef>
          <a:spcAft>
            <a:spcPts val="0"/>
          </a:spcAft>
          <a:buClrTx/>
          <a:buSzTx/>
          <a:buFontTx/>
          <a:buNone/>
          <a:tabLst/>
          <a:defRPr kumimoji="0" sz="8000" b="0" i="0" u="none" strike="noStrike" kern="1200" cap="none" spc="0" normalizeH="0" baseline="0" noProof="0" dirty="0" smtClean="0">
            <a:ln>
              <a:noFill/>
            </a:ln>
            <a:solidFill>
              <a:srgbClr val="333333"/>
            </a:solidFill>
            <a:effectLst/>
            <a:uLnTx/>
            <a:uFillTx/>
            <a:latin typeface="Frutiger 87ExtraBlackCn"/>
            <a:ea typeface="+mn-ea"/>
            <a:cs typeface="Frutiger 87ExtraBlackCn"/>
          </a:defRPr>
        </a:defPPr>
      </a:lstStyle>
    </a:txDef>
  </a:objectDefaults>
  <a:extraClrSchemeLst/>
  <a:extLst>
    <a:ext uri="{05A4C25C-085E-4340-85A3-A5531E510DB2}">
      <thm15:themeFamily xmlns:thm15="http://schemas.microsoft.com/office/thememl/2012/main" name="Snappet2" id="{E928B4EC-0608-4EAC-8765-A16FA1241100}" vid="{FD243D93-84C4-452B-B956-F6F3AE0AF72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B24DCD78F2622468C55ACC7F042576C" ma:contentTypeVersion="21" ma:contentTypeDescription="Een nieuw document maken." ma:contentTypeScope="" ma:versionID="f9bce5fd6482904c588213ff45f2f56a">
  <xsd:schema xmlns:xsd="http://www.w3.org/2001/XMLSchema" xmlns:xs="http://www.w3.org/2001/XMLSchema" xmlns:p="http://schemas.microsoft.com/office/2006/metadata/properties" xmlns:ns2="e0306efc-0df8-42c4-971f-87ddb5f66f8e" xmlns:ns3="be4be23b-1f12-4b11-8cb9-ce27327282d8" targetNamespace="http://schemas.microsoft.com/office/2006/metadata/properties" ma:root="true" ma:fieldsID="6dae6be8dbe870a80cf6ce8962306a2d" ns2:_="" ns3:_="">
    <xsd:import namespace="e0306efc-0df8-42c4-971f-87ddb5f66f8e"/>
    <xsd:import namespace="be4be23b-1f12-4b11-8cb9-ce27327282d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TaxCatchAll" minOccurs="0"/>
                <xsd:element ref="ns2:MediaServiceDateTaken" minOccurs="0"/>
                <xsd:element ref="ns2:MediaServiceGenerationTime" minOccurs="0"/>
                <xsd:element ref="ns2:MediaServiceEventHashCode" minOccurs="0"/>
                <xsd:element ref="ns2:lcf76f155ced4ddcb4097134ff3c332f" minOccurs="0"/>
                <xsd:element ref="ns2:MediaServiceOCR" minOccurs="0"/>
                <xsd:element ref="ns2:MediaServiceObjectDetectorVersions"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306efc-0df8-42c4-971f-87ddb5f66f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Afbeeldingtags" ma:readOnly="false" ma:fieldId="{5cf76f15-5ced-4ddc-b409-7134ff3c332f}" ma:taxonomyMulti="true" ma:sspId="24c5036f-2e3b-404d-80b7-6eb4f916b1b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e4be23b-1f12-4b11-8cb9-ce27327282d8"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element name="TaxCatchAll" ma:index="12" nillable="true" ma:displayName="Taxonomy Catch All Column" ma:hidden="true" ma:list="{60cb7ad4-818c-422e-aa45-dd8e60ea069c}" ma:internalName="TaxCatchAll" ma:showField="CatchAllData" ma:web="be4be23b-1f12-4b11-8cb9-ce27327282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be4be23b-1f12-4b11-8cb9-ce27327282d8">
      <UserInfo>
        <DisplayName/>
        <AccountId xsi:nil="true"/>
        <AccountType/>
      </UserInfo>
    </SharedWithUsers>
    <TaxCatchAll xmlns="be4be23b-1f12-4b11-8cb9-ce27327282d8" xsi:nil="true"/>
    <lcf76f155ced4ddcb4097134ff3c332f xmlns="e0306efc-0df8-42c4-971f-87ddb5f66f8e">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88440B-43FD-4F7E-90F4-39B6ED422117}"/>
</file>

<file path=customXml/itemProps2.xml><?xml version="1.0" encoding="utf-8"?>
<ds:datastoreItem xmlns:ds="http://schemas.openxmlformats.org/officeDocument/2006/customXml" ds:itemID="{B0867BD4-5CA5-4C28-8E60-AD2092A925EA}">
  <ds:schemaRefs>
    <ds:schemaRef ds:uri="http://schemas.microsoft.com/sharepoint/v3/contenttype/forms"/>
  </ds:schemaRefs>
</ds:datastoreItem>
</file>

<file path=customXml/itemProps3.xml><?xml version="1.0" encoding="utf-8"?>
<ds:datastoreItem xmlns:ds="http://schemas.openxmlformats.org/officeDocument/2006/customXml" ds:itemID="{C2728130-B79C-45F0-9908-2E9A02F433AC}">
  <ds:schemaRefs>
    <ds:schemaRef ds:uri="http://schemas.microsoft.com/office/2006/metadata/properties"/>
    <ds:schemaRef ds:uri="http://schemas.microsoft.com/office/infopath/2007/PartnerControls"/>
    <ds:schemaRef ds:uri="be4be23b-1f12-4b11-8cb9-ce27327282d8"/>
    <ds:schemaRef ds:uri="e0306efc-0df8-42c4-971f-87ddb5f66f8e"/>
  </ds:schemaRefs>
</ds:datastoreItem>
</file>

<file path=customXml/itemProps4.xml><?xml version="1.0" encoding="utf-8"?>
<ds:datastoreItem xmlns:ds="http://schemas.openxmlformats.org/officeDocument/2006/customXml" ds:itemID="{FFCEA183-C9C2-46E2-AA9B-D6978BFC9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891</Words>
  <Characters>4904</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Remco Bierbooms</dc:creator>
  <cp:keywords/>
  <dc:description/>
  <cp:lastModifiedBy>Jaimy Bentveld</cp:lastModifiedBy>
  <cp:revision>2</cp:revision>
  <dcterms:created xsi:type="dcterms:W3CDTF">2026-02-02T13:19:00Z</dcterms:created>
  <dcterms:modified xsi:type="dcterms:W3CDTF">2026-02-02T13:19:00Z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0x0101008B24DCD78F2622468C55ACC7F042576C</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